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EF0843" w:rsidRPr="001A248A">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1A248A" w:rsidRPr="001A248A">
              <w:trPr>
                <w:trHeight w:val="7920"/>
              </w:trPr>
              <w:tc>
                <w:tcPr>
                  <w:tcW w:w="5000" w:type="pct"/>
                </w:tcPr>
                <w:p w:rsidR="001A248A" w:rsidRPr="00F62AE2" w:rsidRDefault="00484D54" w:rsidP="001A248A">
                  <w:pPr>
                    <w:pStyle w:val="ContactInfo"/>
                    <w:rPr>
                      <w:rFonts w:ascii="Calibri" w:hAnsi="Calibri"/>
                      <w:b/>
                      <w:color w:val="auto"/>
                    </w:rPr>
                  </w:pPr>
                  <w:r>
                    <w:rPr>
                      <w:rFonts w:ascii="Calibri" w:hAnsi="Calibri"/>
                      <w:b/>
                      <w:color w:val="auto"/>
                    </w:rPr>
                    <w:t>Mathematics Year 4</w:t>
                  </w:r>
                </w:p>
                <w:p w:rsidR="001A248A" w:rsidRPr="00F62AE2" w:rsidRDefault="001A248A" w:rsidP="001A248A">
                  <w:pPr>
                    <w:pStyle w:val="ContactInfo"/>
                    <w:rPr>
                      <w:rFonts w:ascii="Calibri" w:hAnsi="Calibri"/>
                      <w:b/>
                      <w:color w:val="auto"/>
                    </w:rPr>
                  </w:pPr>
                  <w:r w:rsidRPr="00F62AE2">
                    <w:rPr>
                      <w:rFonts w:ascii="Calibri" w:hAnsi="Calibri"/>
                      <w:b/>
                      <w:color w:val="auto"/>
                    </w:rPr>
                    <w:t xml:space="preserve">Number  </w:t>
                  </w:r>
                </w:p>
                <w:p w:rsidR="00972006" w:rsidRDefault="00F62AE2" w:rsidP="00972006">
                  <w:pPr>
                    <w:pStyle w:val="ContactInfo"/>
                    <w:rPr>
                      <w:rFonts w:ascii="Calibri" w:hAnsi="Calibri"/>
                      <w:color w:val="auto"/>
                    </w:rPr>
                  </w:pPr>
                  <w:r w:rsidRPr="00F62AE2">
                    <w:rPr>
                      <w:rFonts w:ascii="Calibri" w:hAnsi="Calibri"/>
                      <w:color w:val="auto"/>
                    </w:rPr>
                    <w:t>•</w:t>
                  </w:r>
                  <w:r w:rsidR="00972006" w:rsidRPr="00972006">
                    <w:rPr>
                      <w:rFonts w:ascii="Calibri" w:hAnsi="Calibri"/>
                      <w:color w:val="auto"/>
                    </w:rPr>
                    <w:t xml:space="preserve">Count backwards through zero to include negative numbers. </w:t>
                  </w:r>
                </w:p>
                <w:p w:rsidR="00972006" w:rsidRDefault="00972006" w:rsidP="00972006">
                  <w:pPr>
                    <w:pStyle w:val="ContactInfo"/>
                    <w:rPr>
                      <w:rFonts w:ascii="Calibri" w:hAnsi="Calibri"/>
                      <w:color w:val="auto"/>
                    </w:rPr>
                  </w:pPr>
                  <w:r w:rsidRPr="00972006">
                    <w:rPr>
                      <w:rFonts w:ascii="Calibri" w:hAnsi="Calibri"/>
                      <w:color w:val="auto"/>
                    </w:rPr>
                    <w:t xml:space="preserve">• Compare and order numbers beyond 1,000. </w:t>
                  </w:r>
                </w:p>
                <w:p w:rsidR="00972006" w:rsidRDefault="00972006" w:rsidP="00972006">
                  <w:pPr>
                    <w:pStyle w:val="ContactInfo"/>
                    <w:rPr>
                      <w:rFonts w:ascii="Calibri" w:hAnsi="Calibri"/>
                      <w:color w:val="auto"/>
                    </w:rPr>
                  </w:pPr>
                  <w:r w:rsidRPr="00972006">
                    <w:rPr>
                      <w:rFonts w:ascii="Calibri" w:hAnsi="Calibri"/>
                      <w:color w:val="auto"/>
                    </w:rPr>
                    <w:t xml:space="preserve">• Compare and order numbers with up to 2 decimal places.  </w:t>
                  </w:r>
                </w:p>
                <w:p w:rsidR="00972006" w:rsidRDefault="00972006" w:rsidP="00972006">
                  <w:pPr>
                    <w:pStyle w:val="ContactInfo"/>
                    <w:rPr>
                      <w:rFonts w:ascii="Calibri" w:hAnsi="Calibri"/>
                      <w:color w:val="auto"/>
                    </w:rPr>
                  </w:pPr>
                  <w:r w:rsidRPr="00972006">
                    <w:rPr>
                      <w:rFonts w:ascii="Calibri" w:hAnsi="Calibri"/>
                      <w:color w:val="auto"/>
                    </w:rPr>
                    <w:t xml:space="preserve">• Read Roman numerals to 100. </w:t>
                  </w:r>
                </w:p>
                <w:p w:rsidR="00972006" w:rsidRDefault="00972006" w:rsidP="00972006">
                  <w:pPr>
                    <w:pStyle w:val="ContactInfo"/>
                    <w:rPr>
                      <w:rFonts w:ascii="Calibri" w:hAnsi="Calibri"/>
                      <w:color w:val="auto"/>
                    </w:rPr>
                  </w:pPr>
                  <w:r w:rsidRPr="00972006">
                    <w:rPr>
                      <w:rFonts w:ascii="Calibri" w:hAnsi="Calibri"/>
                      <w:color w:val="auto"/>
                    </w:rPr>
                    <w:t xml:space="preserve">• Find 1,000 more/less than a given number. </w:t>
                  </w:r>
                </w:p>
                <w:p w:rsidR="00972006" w:rsidRDefault="00972006" w:rsidP="00972006">
                  <w:pPr>
                    <w:pStyle w:val="ContactInfo"/>
                    <w:rPr>
                      <w:rFonts w:ascii="Calibri" w:hAnsi="Calibri"/>
                      <w:color w:val="auto"/>
                    </w:rPr>
                  </w:pPr>
                  <w:r w:rsidRPr="00972006">
                    <w:rPr>
                      <w:rFonts w:ascii="Calibri" w:hAnsi="Calibri"/>
                      <w:color w:val="auto"/>
                    </w:rPr>
                    <w:t xml:space="preserve">• Count in multiples of 6, 7, 9, 25 and 1000. </w:t>
                  </w:r>
                </w:p>
                <w:p w:rsidR="00972006" w:rsidRDefault="00972006" w:rsidP="00972006">
                  <w:pPr>
                    <w:pStyle w:val="ContactInfo"/>
                    <w:rPr>
                      <w:rFonts w:ascii="Calibri" w:hAnsi="Calibri"/>
                      <w:color w:val="auto"/>
                    </w:rPr>
                  </w:pPr>
                  <w:r w:rsidRPr="00972006">
                    <w:rPr>
                      <w:rFonts w:ascii="Calibri" w:hAnsi="Calibri"/>
                      <w:color w:val="auto"/>
                    </w:rPr>
                    <w:t>• Recall and use multiplication and division facts all tables to 12x12.</w:t>
                  </w:r>
                </w:p>
                <w:p w:rsidR="00972006" w:rsidRDefault="00972006" w:rsidP="00972006">
                  <w:pPr>
                    <w:pStyle w:val="ContactInfo"/>
                    <w:rPr>
                      <w:rFonts w:ascii="Calibri" w:hAnsi="Calibri"/>
                      <w:color w:val="auto"/>
                    </w:rPr>
                  </w:pPr>
                  <w:r w:rsidRPr="00972006">
                    <w:rPr>
                      <w:rFonts w:ascii="Calibri" w:hAnsi="Calibri"/>
                      <w:color w:val="auto"/>
                    </w:rPr>
                    <w:t xml:space="preserve"> • Recognise PV of any 4-digit number. </w:t>
                  </w:r>
                </w:p>
                <w:p w:rsidR="00972006" w:rsidRDefault="00972006" w:rsidP="00972006">
                  <w:pPr>
                    <w:pStyle w:val="ContactInfo"/>
                    <w:rPr>
                      <w:rFonts w:ascii="Calibri" w:hAnsi="Calibri"/>
                      <w:color w:val="auto"/>
                    </w:rPr>
                  </w:pPr>
                  <w:r w:rsidRPr="00972006">
                    <w:rPr>
                      <w:rFonts w:ascii="Calibri" w:hAnsi="Calibri"/>
                      <w:color w:val="auto"/>
                    </w:rPr>
                    <w:t xml:space="preserve">• Round any number to the nearest 10, 100 or 1,000. </w:t>
                  </w:r>
                </w:p>
                <w:p w:rsidR="00972006" w:rsidRDefault="00972006" w:rsidP="00972006">
                  <w:pPr>
                    <w:pStyle w:val="ContactInfo"/>
                    <w:rPr>
                      <w:rFonts w:ascii="Calibri" w:hAnsi="Calibri"/>
                      <w:color w:val="auto"/>
                    </w:rPr>
                  </w:pPr>
                  <w:r w:rsidRPr="00972006">
                    <w:rPr>
                      <w:rFonts w:ascii="Calibri" w:hAnsi="Calibri"/>
                      <w:color w:val="auto"/>
                    </w:rPr>
                    <w:t xml:space="preserve">• Round decimals with 1dp to nearest whole number. </w:t>
                  </w:r>
                </w:p>
                <w:p w:rsidR="00972006" w:rsidRDefault="00972006" w:rsidP="00972006">
                  <w:pPr>
                    <w:pStyle w:val="ContactInfo"/>
                    <w:rPr>
                      <w:rFonts w:ascii="Calibri" w:hAnsi="Calibri"/>
                      <w:color w:val="auto"/>
                    </w:rPr>
                  </w:pPr>
                  <w:r>
                    <w:rPr>
                      <w:rFonts w:ascii="Calibri" w:hAnsi="Calibri"/>
                      <w:color w:val="auto"/>
                    </w:rPr>
                    <w:t>• Add and subtract:</w:t>
                  </w:r>
                  <w:r w:rsidRPr="00972006">
                    <w:rPr>
                      <w:rFonts w:ascii="Calibri" w:hAnsi="Calibri"/>
                      <w:color w:val="auto"/>
                    </w:rPr>
                    <w:t xml:space="preserve"> Numbers with up to 4-digits using written columnar method.</w:t>
                  </w:r>
                </w:p>
                <w:p w:rsidR="00972006" w:rsidRDefault="00972006" w:rsidP="00972006">
                  <w:pPr>
                    <w:pStyle w:val="ContactInfo"/>
                    <w:rPr>
                      <w:rFonts w:ascii="Calibri" w:hAnsi="Calibri"/>
                      <w:color w:val="auto"/>
                    </w:rPr>
                  </w:pPr>
                  <w:r w:rsidRPr="00972006">
                    <w:rPr>
                      <w:rFonts w:ascii="Calibri" w:hAnsi="Calibri"/>
                      <w:color w:val="auto"/>
                    </w:rPr>
                    <w:t xml:space="preserve">• Multiply: o 2-digit by 1-digit o 3-digit by 1-digit </w:t>
                  </w:r>
                </w:p>
                <w:p w:rsidR="00972006" w:rsidRDefault="00972006" w:rsidP="00972006">
                  <w:pPr>
                    <w:pStyle w:val="ContactInfo"/>
                    <w:rPr>
                      <w:rFonts w:ascii="Calibri" w:hAnsi="Calibri"/>
                      <w:color w:val="auto"/>
                    </w:rPr>
                  </w:pPr>
                  <w:r w:rsidRPr="00972006">
                    <w:rPr>
                      <w:rFonts w:ascii="Calibri" w:hAnsi="Calibri"/>
                      <w:color w:val="auto"/>
                    </w:rPr>
                    <w:t xml:space="preserve">• Count up/down in hundredths. </w:t>
                  </w:r>
                </w:p>
                <w:p w:rsidR="00972006" w:rsidRDefault="00972006" w:rsidP="00972006">
                  <w:pPr>
                    <w:pStyle w:val="ContactInfo"/>
                    <w:rPr>
                      <w:rFonts w:ascii="Calibri" w:hAnsi="Calibri"/>
                      <w:color w:val="auto"/>
                    </w:rPr>
                  </w:pPr>
                  <w:r w:rsidRPr="00972006">
                    <w:rPr>
                      <w:rFonts w:ascii="Calibri" w:hAnsi="Calibri"/>
                      <w:color w:val="auto"/>
                    </w:rPr>
                    <w:t xml:space="preserve">• Recognise and write equivalent fractions </w:t>
                  </w:r>
                </w:p>
                <w:p w:rsidR="00972006" w:rsidRDefault="00972006" w:rsidP="00972006">
                  <w:pPr>
                    <w:pStyle w:val="ContactInfo"/>
                    <w:rPr>
                      <w:rFonts w:ascii="Calibri" w:hAnsi="Calibri"/>
                      <w:color w:val="auto"/>
                    </w:rPr>
                  </w:pPr>
                  <w:r w:rsidRPr="00972006">
                    <w:rPr>
                      <w:rFonts w:ascii="Calibri" w:hAnsi="Calibri"/>
                      <w:color w:val="auto"/>
                    </w:rPr>
                    <w:t xml:space="preserve">• Add and subtract fractions with same denominator.  </w:t>
                  </w:r>
                </w:p>
                <w:p w:rsidR="00972006" w:rsidRDefault="00972006" w:rsidP="00972006">
                  <w:pPr>
                    <w:pStyle w:val="ContactInfo"/>
                    <w:rPr>
                      <w:rFonts w:ascii="Calibri" w:hAnsi="Calibri"/>
                      <w:color w:val="auto"/>
                    </w:rPr>
                  </w:pPr>
                  <w:r w:rsidRPr="00972006">
                    <w:rPr>
                      <w:rFonts w:ascii="Calibri" w:hAnsi="Calibri"/>
                      <w:color w:val="auto"/>
                    </w:rPr>
                    <w:t>• Read, write and convert time between analogue and digital 12 and 24 hour clocks</w:t>
                  </w:r>
                  <w:r>
                    <w:rPr>
                      <w:rFonts w:ascii="Calibri" w:hAnsi="Calibri"/>
                      <w:color w:val="auto"/>
                    </w:rPr>
                    <w:t>.</w:t>
                  </w:r>
                </w:p>
                <w:p w:rsidR="00972006" w:rsidRPr="00972006" w:rsidRDefault="001A248A" w:rsidP="00972006">
                  <w:pPr>
                    <w:pStyle w:val="ContactInfo"/>
                    <w:rPr>
                      <w:rFonts w:ascii="Calibri" w:hAnsi="Calibri"/>
                      <w:color w:val="auto"/>
                    </w:rPr>
                  </w:pPr>
                  <w:r w:rsidRPr="00972006">
                    <w:rPr>
                      <w:rFonts w:ascii="Calibri" w:hAnsi="Calibri"/>
                      <w:b/>
                      <w:color w:val="auto"/>
                    </w:rPr>
                    <w:t xml:space="preserve">Measurement, Geometry and Statistics  </w:t>
                  </w:r>
                </w:p>
                <w:p w:rsidR="00972006" w:rsidRPr="00972006" w:rsidRDefault="00972006" w:rsidP="00972006">
                  <w:pPr>
                    <w:pStyle w:val="ContactInfo"/>
                    <w:rPr>
                      <w:rFonts w:ascii="Calibri" w:eastAsia="Times New Roman" w:hAnsi="Calibri" w:cs="Arial"/>
                      <w:color w:val="auto"/>
                      <w:lang w:val="en-GB" w:eastAsia="en-GB"/>
                    </w:rPr>
                  </w:pPr>
                  <w:r w:rsidRPr="00972006">
                    <w:rPr>
                      <w:rFonts w:ascii="Calibri" w:hAnsi="Calibri"/>
                      <w:color w:val="auto"/>
                    </w:rPr>
                    <w:t>•</w:t>
                  </w:r>
                  <w:r>
                    <w:rPr>
                      <w:rFonts w:ascii="Calibri" w:hAnsi="Calibri"/>
                      <w:color w:val="auto"/>
                    </w:rPr>
                    <w:t xml:space="preserve"> </w:t>
                  </w:r>
                  <w:r w:rsidRPr="00972006">
                    <w:rPr>
                      <w:rFonts w:ascii="Calibri" w:eastAsia="Times New Roman" w:hAnsi="Calibri" w:cs="Arial"/>
                      <w:color w:val="auto"/>
                      <w:lang w:val="en-GB" w:eastAsia="en-GB"/>
                    </w:rPr>
                    <w:t>convert between different units of measure</w:t>
                  </w:r>
                  <w:r>
                    <w:rPr>
                      <w:rFonts w:ascii="Calibri" w:eastAsia="Times New Roman" w:hAnsi="Calibri" w:cs="Arial"/>
                      <w:color w:val="auto"/>
                      <w:lang w:val="en-GB" w:eastAsia="en-GB"/>
                    </w:rPr>
                    <w:t>.</w:t>
                  </w:r>
                </w:p>
                <w:p w:rsidR="00972006" w:rsidRPr="00972006" w:rsidRDefault="00972006" w:rsidP="00972006">
                  <w:pPr>
                    <w:pStyle w:val="ContactInfo"/>
                    <w:rPr>
                      <w:rFonts w:ascii="Calibri" w:eastAsia="Times New Roman" w:hAnsi="Calibri" w:cs="Arial"/>
                      <w:color w:val="auto"/>
                      <w:lang w:val="en-GB" w:eastAsia="en-GB"/>
                    </w:rPr>
                  </w:pPr>
                  <w:r w:rsidRPr="00972006">
                    <w:rPr>
                      <w:rFonts w:ascii="Calibri" w:hAnsi="Calibri"/>
                      <w:color w:val="auto"/>
                    </w:rPr>
                    <w:t>•</w:t>
                  </w:r>
                  <w:r>
                    <w:rPr>
                      <w:rFonts w:ascii="Calibri" w:hAnsi="Calibri"/>
                      <w:color w:val="auto"/>
                    </w:rPr>
                    <w:t xml:space="preserve"> </w:t>
                  </w:r>
                  <w:r w:rsidRPr="00972006">
                    <w:rPr>
                      <w:rFonts w:ascii="Calibri" w:eastAsia="Times New Roman" w:hAnsi="Calibri" w:cs="Arial"/>
                      <w:color w:val="auto"/>
                      <w:lang w:val="en-GB" w:eastAsia="en-GB"/>
                    </w:rPr>
                    <w:t>measure and calculate the perimeter of a rectil</w:t>
                  </w:r>
                  <w:r>
                    <w:rPr>
                      <w:rFonts w:ascii="Calibri" w:eastAsia="Times New Roman" w:hAnsi="Calibri" w:cs="Arial"/>
                      <w:color w:val="auto"/>
                      <w:lang w:val="en-GB" w:eastAsia="en-GB"/>
                    </w:rPr>
                    <w:t xml:space="preserve">inear figure in cm and </w:t>
                  </w:r>
                </w:p>
                <w:p w:rsidR="00972006" w:rsidRPr="00972006" w:rsidRDefault="00972006" w:rsidP="00972006">
                  <w:pPr>
                    <w:pStyle w:val="ContactInfo"/>
                    <w:rPr>
                      <w:rFonts w:ascii="Calibri" w:eastAsia="Times New Roman" w:hAnsi="Calibri" w:cs="Arial"/>
                      <w:color w:val="auto"/>
                      <w:lang w:val="en-GB" w:eastAsia="en-GB"/>
                    </w:rPr>
                  </w:pPr>
                  <w:r w:rsidRPr="00972006">
                    <w:rPr>
                      <w:rFonts w:ascii="Calibri" w:hAnsi="Calibri"/>
                      <w:color w:val="auto"/>
                    </w:rPr>
                    <w:t>•</w:t>
                  </w:r>
                  <w:r>
                    <w:rPr>
                      <w:rFonts w:ascii="Calibri" w:hAnsi="Calibri"/>
                      <w:color w:val="auto"/>
                    </w:rPr>
                    <w:t xml:space="preserve"> </w:t>
                  </w:r>
                  <w:r w:rsidRPr="00972006">
                    <w:rPr>
                      <w:rFonts w:ascii="Calibri" w:eastAsia="Times New Roman" w:hAnsi="Calibri" w:cs="Arial"/>
                      <w:color w:val="auto"/>
                      <w:lang w:val="en-GB" w:eastAsia="en-GB"/>
                    </w:rPr>
                    <w:t>find the area of rectilinear shapes by counting squares</w:t>
                  </w:r>
                  <w:r>
                    <w:rPr>
                      <w:rFonts w:ascii="Calibri" w:eastAsia="Times New Roman" w:hAnsi="Calibri" w:cs="Arial"/>
                      <w:color w:val="auto"/>
                      <w:lang w:val="en-GB" w:eastAsia="en-GB"/>
                    </w:rPr>
                    <w:t>.</w:t>
                  </w:r>
                </w:p>
                <w:p w:rsidR="00972006" w:rsidRPr="00972006" w:rsidRDefault="00972006" w:rsidP="00972006">
                  <w:pPr>
                    <w:pStyle w:val="ContactInfo"/>
                    <w:rPr>
                      <w:rFonts w:ascii="Calibri" w:eastAsia="Times New Roman" w:hAnsi="Calibri" w:cs="Arial"/>
                      <w:color w:val="auto"/>
                      <w:lang w:val="en-GB" w:eastAsia="en-GB"/>
                    </w:rPr>
                  </w:pPr>
                  <w:r w:rsidRPr="00972006">
                    <w:rPr>
                      <w:rFonts w:ascii="Calibri" w:hAnsi="Calibri"/>
                      <w:color w:val="auto"/>
                    </w:rPr>
                    <w:t>•</w:t>
                  </w:r>
                  <w:r>
                    <w:rPr>
                      <w:rFonts w:ascii="Calibri" w:hAnsi="Calibri"/>
                      <w:color w:val="auto"/>
                    </w:rPr>
                    <w:t xml:space="preserve"> </w:t>
                  </w:r>
                  <w:r w:rsidRPr="00972006">
                    <w:rPr>
                      <w:rFonts w:ascii="Calibri" w:eastAsia="Times New Roman" w:hAnsi="Calibri" w:cs="Arial"/>
                      <w:color w:val="auto"/>
                      <w:lang w:val="en-GB" w:eastAsia="en-GB"/>
                    </w:rPr>
                    <w:t>estimate, compare and calculate different measures, including money in pounds and pence</w:t>
                  </w:r>
                  <w:bookmarkStart w:id="0" w:name="TOC-Ma4-3.2-Properties-of-Shape"/>
                  <w:bookmarkEnd w:id="0"/>
                  <w:r>
                    <w:rPr>
                      <w:rFonts w:ascii="Calibri" w:eastAsia="Times New Roman" w:hAnsi="Calibri" w:cs="Arial"/>
                      <w:color w:val="auto"/>
                      <w:lang w:val="en-GB" w:eastAsia="en-GB"/>
                    </w:rPr>
                    <w:t>.</w:t>
                  </w:r>
                </w:p>
                <w:p w:rsidR="00972006" w:rsidRPr="00972006" w:rsidRDefault="00972006" w:rsidP="00972006">
                  <w:pPr>
                    <w:pStyle w:val="ContactInfo"/>
                    <w:rPr>
                      <w:rFonts w:ascii="Calibri" w:eastAsia="Times New Roman" w:hAnsi="Calibri" w:cs="Arial"/>
                      <w:color w:val="auto"/>
                      <w:lang w:val="en-GB" w:eastAsia="en-GB"/>
                    </w:rPr>
                  </w:pPr>
                  <w:r w:rsidRPr="00972006">
                    <w:rPr>
                      <w:rFonts w:ascii="Calibri" w:hAnsi="Calibri"/>
                      <w:color w:val="auto"/>
                    </w:rPr>
                    <w:t>•</w:t>
                  </w:r>
                  <w:r>
                    <w:rPr>
                      <w:rFonts w:ascii="Calibri" w:hAnsi="Calibri"/>
                      <w:color w:val="auto"/>
                    </w:rPr>
                    <w:t xml:space="preserve"> </w:t>
                  </w:r>
                  <w:r w:rsidRPr="00972006">
                    <w:rPr>
                      <w:rFonts w:ascii="Calibri" w:eastAsia="Times New Roman" w:hAnsi="Calibri" w:cs="Arial"/>
                      <w:color w:val="auto"/>
                      <w:lang w:val="en-GB" w:eastAsia="en-GB"/>
                    </w:rPr>
                    <w:t>compare and classify geometric shapes, including quadrilaterals and triangles, based on their properties and sizes</w:t>
                  </w:r>
                  <w:r>
                    <w:rPr>
                      <w:rFonts w:ascii="Calibri" w:eastAsia="Times New Roman" w:hAnsi="Calibri" w:cs="Arial"/>
                      <w:color w:val="auto"/>
                      <w:lang w:val="en-GB" w:eastAsia="en-GB"/>
                    </w:rPr>
                    <w:t>.</w:t>
                  </w:r>
                </w:p>
                <w:p w:rsidR="00972006" w:rsidRPr="00972006" w:rsidRDefault="00972006" w:rsidP="00972006">
                  <w:pPr>
                    <w:pStyle w:val="ContactInfo"/>
                    <w:rPr>
                      <w:rFonts w:ascii="Calibri" w:eastAsia="Times New Roman" w:hAnsi="Calibri" w:cs="Arial"/>
                      <w:color w:val="auto"/>
                      <w:lang w:val="en-GB" w:eastAsia="en-GB"/>
                    </w:rPr>
                  </w:pPr>
                  <w:r w:rsidRPr="00972006">
                    <w:rPr>
                      <w:rFonts w:ascii="Calibri" w:hAnsi="Calibri"/>
                      <w:color w:val="auto"/>
                    </w:rPr>
                    <w:t>•</w:t>
                  </w:r>
                  <w:r>
                    <w:rPr>
                      <w:rFonts w:ascii="Calibri" w:hAnsi="Calibri"/>
                      <w:color w:val="auto"/>
                    </w:rPr>
                    <w:t xml:space="preserve"> </w:t>
                  </w:r>
                  <w:r w:rsidRPr="00972006">
                    <w:rPr>
                      <w:rFonts w:ascii="Calibri" w:eastAsia="Times New Roman" w:hAnsi="Calibri" w:cs="Arial"/>
                      <w:color w:val="auto"/>
                      <w:lang w:val="en-GB" w:eastAsia="en-GB"/>
                    </w:rPr>
                    <w:t>identify acute and obtuse angles and compare and order angles up to 2 right angles by size</w:t>
                  </w:r>
                  <w:r w:rsidR="002357E9">
                    <w:rPr>
                      <w:rFonts w:ascii="Calibri" w:eastAsia="Times New Roman" w:hAnsi="Calibri" w:cs="Arial"/>
                      <w:color w:val="auto"/>
                      <w:lang w:val="en-GB" w:eastAsia="en-GB"/>
                    </w:rPr>
                    <w:t>.</w:t>
                  </w:r>
                </w:p>
                <w:p w:rsidR="00972006" w:rsidRPr="00972006" w:rsidRDefault="00972006" w:rsidP="00972006">
                  <w:pPr>
                    <w:pStyle w:val="ContactInfo"/>
                    <w:rPr>
                      <w:rFonts w:ascii="Calibri" w:eastAsia="Times New Roman" w:hAnsi="Calibri" w:cs="Arial"/>
                      <w:color w:val="auto"/>
                      <w:lang w:val="en-GB" w:eastAsia="en-GB"/>
                    </w:rPr>
                  </w:pPr>
                  <w:r w:rsidRPr="00972006">
                    <w:rPr>
                      <w:rFonts w:ascii="Calibri" w:hAnsi="Calibri"/>
                      <w:color w:val="auto"/>
                    </w:rPr>
                    <w:t>•</w:t>
                  </w:r>
                  <w:r>
                    <w:rPr>
                      <w:rFonts w:ascii="Calibri" w:hAnsi="Calibri"/>
                      <w:color w:val="auto"/>
                    </w:rPr>
                    <w:t xml:space="preserve"> </w:t>
                  </w:r>
                  <w:r w:rsidRPr="00972006">
                    <w:rPr>
                      <w:rFonts w:ascii="Calibri" w:eastAsia="Times New Roman" w:hAnsi="Calibri" w:cs="Arial"/>
                      <w:color w:val="auto"/>
                      <w:lang w:val="en-GB" w:eastAsia="en-GB"/>
                    </w:rPr>
                    <w:t>identify lines of symmetry in 2-D shapes presented in different orientations</w:t>
                  </w:r>
                  <w:r w:rsidR="002357E9">
                    <w:rPr>
                      <w:rFonts w:ascii="Calibri" w:eastAsia="Times New Roman" w:hAnsi="Calibri" w:cs="Arial"/>
                      <w:color w:val="auto"/>
                      <w:lang w:val="en-GB" w:eastAsia="en-GB"/>
                    </w:rPr>
                    <w:t>.</w:t>
                  </w:r>
                </w:p>
                <w:p w:rsidR="00F852C0" w:rsidRPr="00972006" w:rsidRDefault="00972006" w:rsidP="00972006">
                  <w:pPr>
                    <w:pStyle w:val="ContactInfo"/>
                    <w:rPr>
                      <w:rFonts w:ascii="Calibri" w:eastAsia="Times New Roman" w:hAnsi="Calibri" w:cs="Arial"/>
                      <w:color w:val="auto"/>
                      <w:lang w:val="en-GB" w:eastAsia="en-GB"/>
                    </w:rPr>
                  </w:pPr>
                  <w:r w:rsidRPr="00972006">
                    <w:rPr>
                      <w:rFonts w:ascii="Calibri" w:hAnsi="Calibri"/>
                      <w:color w:val="auto"/>
                    </w:rPr>
                    <w:t>•</w:t>
                  </w:r>
                  <w:r w:rsidRPr="00972006">
                    <w:rPr>
                      <w:rFonts w:ascii="Calibri" w:eastAsia="Times New Roman" w:hAnsi="Calibri" w:cs="Arial"/>
                      <w:color w:val="auto"/>
                      <w:lang w:val="en-GB" w:eastAsia="en-GB"/>
                    </w:rPr>
                    <w:t>complete a simple symmetric figure with respect to a specific line of symmetry.</w:t>
                  </w:r>
                </w:p>
                <w:p w:rsidR="00F852C0" w:rsidRPr="00F62AE2" w:rsidRDefault="00F852C0" w:rsidP="00F62AE2">
                  <w:pPr>
                    <w:pStyle w:val="ContactInfo"/>
                    <w:shd w:val="clear" w:color="auto" w:fill="FFFFFF" w:themeFill="background1"/>
                    <w:rPr>
                      <w:rFonts w:ascii="Calibri" w:eastAsia="Times New Roman" w:hAnsi="Calibri"/>
                      <w:color w:val="auto"/>
                      <w:lang w:val="en-GB" w:eastAsia="en-GB"/>
                    </w:rPr>
                  </w:pPr>
                </w:p>
                <w:p w:rsidR="00F62AE2" w:rsidRPr="00F62AE2" w:rsidRDefault="00F62AE2" w:rsidP="00F62AE2">
                  <w:pPr>
                    <w:shd w:val="clear" w:color="auto" w:fill="FFFFFF" w:themeFill="background1"/>
                    <w:spacing w:after="0" w:line="240" w:lineRule="auto"/>
                    <w:rPr>
                      <w:rFonts w:ascii="Arial" w:eastAsia="Times New Roman" w:hAnsi="Arial" w:cs="Arial"/>
                      <w:color w:val="auto"/>
                      <w:lang w:val="en-GB" w:eastAsia="en-GB"/>
                    </w:rPr>
                  </w:pPr>
                </w:p>
                <w:p w:rsidR="005D0332" w:rsidRPr="005D0332" w:rsidRDefault="005D0332" w:rsidP="00F62AE2">
                  <w:pPr>
                    <w:pStyle w:val="ContactInfo"/>
                    <w:rPr>
                      <w:rFonts w:ascii="Calibri" w:eastAsia="Times New Roman" w:hAnsi="Calibri" w:cs="Arial"/>
                      <w:color w:val="auto"/>
                      <w:lang w:val="en-GB" w:eastAsia="en-GB"/>
                    </w:rPr>
                  </w:pPr>
                </w:p>
              </w:tc>
            </w:tr>
            <w:tr w:rsidR="001A248A" w:rsidRPr="001A248A">
              <w:trPr>
                <w:trHeight w:val="2232"/>
              </w:trPr>
              <w:tc>
                <w:tcPr>
                  <w:tcW w:w="5000" w:type="pct"/>
                  <w:vAlign w:val="bottom"/>
                </w:tcPr>
                <w:p w:rsidR="003E7E74" w:rsidRPr="001A248A" w:rsidRDefault="003E7E74">
                  <w:pPr>
                    <w:pStyle w:val="NoSpacing"/>
                    <w:rPr>
                      <w:rFonts w:ascii="Calibri" w:hAnsi="Calibri"/>
                      <w:color w:val="auto"/>
                    </w:rPr>
                  </w:pPr>
                </w:p>
              </w:tc>
            </w:tr>
          </w:tbl>
          <w:p w:rsidR="003E7E74" w:rsidRPr="001A248A" w:rsidRDefault="003E7E74">
            <w:pPr>
              <w:pStyle w:val="NoSpacing"/>
              <w:rPr>
                <w:rFonts w:ascii="Calibri" w:hAnsi="Calibri"/>
                <w:color w:val="auto"/>
              </w:rPr>
            </w:pPr>
          </w:p>
        </w:tc>
        <w:tc>
          <w:tcPr>
            <w:tcW w:w="864" w:type="dxa"/>
          </w:tcPr>
          <w:p w:rsidR="003E7E74" w:rsidRPr="001A248A" w:rsidRDefault="003E7E74">
            <w:pPr>
              <w:pStyle w:val="NoSpacing"/>
              <w:rPr>
                <w:rFonts w:ascii="Calibri" w:hAnsi="Calibri"/>
                <w:color w:val="auto"/>
              </w:rPr>
            </w:pPr>
          </w:p>
        </w:tc>
        <w:tc>
          <w:tcPr>
            <w:tcW w:w="864" w:type="dxa"/>
          </w:tcPr>
          <w:p w:rsidR="003E7E74" w:rsidRPr="001A248A" w:rsidRDefault="003E7E74" w:rsidP="003B2A85">
            <w:pPr>
              <w:pStyle w:val="NoSpacing"/>
              <w:jc w:val="center"/>
              <w:rPr>
                <w:rFonts w:ascii="Calibri" w:hAnsi="Calibri"/>
                <w:color w:val="auto"/>
                <w:sz w:val="32"/>
                <w:szCs w:val="32"/>
              </w:rPr>
            </w:pPr>
          </w:p>
        </w:tc>
        <w:tc>
          <w:tcPr>
            <w:tcW w:w="6192" w:type="dxa"/>
          </w:tcPr>
          <w:p w:rsidR="003B2A85" w:rsidRPr="001A248A" w:rsidRDefault="003B2A85">
            <w:pPr>
              <w:rPr>
                <w:rFonts w:ascii="Calibri" w:hAnsi="Calibri"/>
                <w:color w:val="auto"/>
              </w:rPr>
            </w:pPr>
          </w:p>
          <w:tbl>
            <w:tblPr>
              <w:tblW w:w="5000" w:type="pct"/>
              <w:tblCellMar>
                <w:left w:w="0" w:type="dxa"/>
                <w:right w:w="0" w:type="dxa"/>
              </w:tblCellMar>
              <w:tblLook w:val="04A0" w:firstRow="1" w:lastRow="0" w:firstColumn="1" w:lastColumn="0" w:noHBand="0" w:noVBand="1"/>
              <w:tblDescription w:val="Front cover layout"/>
            </w:tblPr>
            <w:tblGrid>
              <w:gridCol w:w="6192"/>
            </w:tblGrid>
            <w:tr w:rsidR="001A248A" w:rsidRPr="001A248A">
              <w:trPr>
                <w:trHeight w:val="4363"/>
              </w:trPr>
              <w:tc>
                <w:tcPr>
                  <w:tcW w:w="5000" w:type="pct"/>
                  <w:vAlign w:val="bottom"/>
                </w:tcPr>
                <w:p w:rsidR="003B2A85" w:rsidRPr="001A248A" w:rsidRDefault="003B2A85" w:rsidP="003B2A85">
                  <w:pPr>
                    <w:pStyle w:val="Title"/>
                    <w:jc w:val="center"/>
                    <w:rPr>
                      <w:rFonts w:ascii="Calibri" w:hAnsi="Calibri"/>
                      <w:b/>
                      <w:color w:val="auto"/>
                      <w:sz w:val="56"/>
                      <w:szCs w:val="56"/>
                    </w:rPr>
                  </w:pPr>
                  <w:r w:rsidRPr="001A248A">
                    <w:rPr>
                      <w:rFonts w:ascii="Calibri" w:hAnsi="Calibri"/>
                      <w:noProof/>
                      <w:color w:val="auto"/>
                      <w:sz w:val="32"/>
                      <w:szCs w:val="32"/>
                      <w:lang w:val="en-GB" w:eastAsia="en-GB"/>
                    </w:rPr>
                    <w:drawing>
                      <wp:inline distT="0" distB="0" distL="0" distR="0" wp14:anchorId="420309A6" wp14:editId="09960BA9">
                        <wp:extent cx="2857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P7UYKJY.jpg"/>
                                <pic:cNvPicPr/>
                              </pic:nvPicPr>
                              <pic:blipFill>
                                <a:blip r:embed="rId10"/>
                                <a:stretch>
                                  <a:fillRect/>
                                </a:stretch>
                              </pic:blipFill>
                              <pic:spPr>
                                <a:xfrm>
                                  <a:off x="0" y="0"/>
                                  <a:ext cx="2857500" cy="2857500"/>
                                </a:xfrm>
                                <a:prstGeom prst="rect">
                                  <a:avLst/>
                                </a:prstGeom>
                              </pic:spPr>
                            </pic:pic>
                          </a:graphicData>
                        </a:graphic>
                      </wp:inline>
                    </w:drawing>
                  </w:r>
                </w:p>
                <w:p w:rsidR="003B2A85" w:rsidRPr="001A248A" w:rsidRDefault="003B2A85" w:rsidP="003B2A85">
                  <w:pPr>
                    <w:pStyle w:val="Title"/>
                    <w:jc w:val="center"/>
                    <w:rPr>
                      <w:rFonts w:ascii="Calibri" w:hAnsi="Calibri"/>
                      <w:b/>
                      <w:color w:val="auto"/>
                      <w:sz w:val="56"/>
                      <w:szCs w:val="56"/>
                    </w:rPr>
                  </w:pPr>
                </w:p>
                <w:p w:rsidR="003B2A85" w:rsidRPr="001A248A" w:rsidRDefault="003B2A85" w:rsidP="003B2A85">
                  <w:pPr>
                    <w:pStyle w:val="Title"/>
                    <w:jc w:val="center"/>
                    <w:rPr>
                      <w:rFonts w:ascii="Calibri" w:hAnsi="Calibri"/>
                      <w:b/>
                      <w:color w:val="auto"/>
                      <w:sz w:val="56"/>
                      <w:szCs w:val="56"/>
                    </w:rPr>
                  </w:pPr>
                  <w:r w:rsidRPr="001A248A">
                    <w:rPr>
                      <w:rFonts w:ascii="Calibri" w:hAnsi="Calibri"/>
                      <w:b/>
                      <w:color w:val="auto"/>
                      <w:sz w:val="56"/>
                      <w:szCs w:val="56"/>
                    </w:rPr>
                    <w:t xml:space="preserve"> End of Year National Curriculum Expectations for   </w:t>
                  </w:r>
                </w:p>
                <w:p w:rsidR="003B2A85" w:rsidRPr="001A248A" w:rsidRDefault="003B2A85" w:rsidP="003B2A85">
                  <w:pPr>
                    <w:pStyle w:val="Title"/>
                    <w:jc w:val="center"/>
                    <w:rPr>
                      <w:rFonts w:ascii="Calibri" w:hAnsi="Calibri"/>
                      <w:b/>
                      <w:color w:val="auto"/>
                      <w:sz w:val="56"/>
                      <w:szCs w:val="56"/>
                    </w:rPr>
                  </w:pPr>
                </w:p>
                <w:p w:rsidR="003E7E74" w:rsidRPr="001A248A" w:rsidRDefault="00BB48D4" w:rsidP="003B2A85">
                  <w:pPr>
                    <w:pStyle w:val="Title"/>
                    <w:jc w:val="center"/>
                    <w:rPr>
                      <w:rFonts w:ascii="Calibri" w:hAnsi="Calibri"/>
                      <w:b/>
                      <w:color w:val="auto"/>
                      <w:sz w:val="56"/>
                      <w:szCs w:val="56"/>
                    </w:rPr>
                  </w:pPr>
                  <w:r>
                    <w:rPr>
                      <w:rFonts w:ascii="Calibri" w:hAnsi="Calibri"/>
                      <w:b/>
                      <w:color w:val="auto"/>
                      <w:sz w:val="56"/>
                      <w:szCs w:val="56"/>
                    </w:rPr>
                    <w:t xml:space="preserve"> </w:t>
                  </w:r>
                  <w:r w:rsidR="00484D54">
                    <w:rPr>
                      <w:rFonts w:ascii="Calibri" w:hAnsi="Calibri"/>
                      <w:b/>
                      <w:color w:val="auto"/>
                      <w:sz w:val="56"/>
                      <w:szCs w:val="56"/>
                    </w:rPr>
                    <w:t>Year 4</w:t>
                  </w:r>
                </w:p>
                <w:p w:rsidR="003B2A85" w:rsidRPr="001A248A" w:rsidRDefault="003B2A85" w:rsidP="003B2A85">
                  <w:pPr>
                    <w:pStyle w:val="Title"/>
                    <w:jc w:val="center"/>
                    <w:rPr>
                      <w:rFonts w:ascii="Calibri" w:hAnsi="Calibri"/>
                      <w:b/>
                      <w:color w:val="auto"/>
                      <w:sz w:val="36"/>
                      <w:szCs w:val="36"/>
                    </w:rPr>
                  </w:pPr>
                </w:p>
                <w:p w:rsidR="003B2A85" w:rsidRPr="001A248A" w:rsidRDefault="003B2A85" w:rsidP="003B2A85">
                  <w:pPr>
                    <w:pStyle w:val="Title"/>
                    <w:rPr>
                      <w:rFonts w:ascii="Calibri" w:hAnsi="Calibri"/>
                      <w:color w:val="auto"/>
                      <w:sz w:val="32"/>
                      <w:szCs w:val="32"/>
                    </w:rPr>
                  </w:pPr>
                </w:p>
              </w:tc>
            </w:tr>
            <w:tr w:rsidR="001A248A" w:rsidRPr="001A248A">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1A248A" w:rsidRPr="001A248A">
                    <w:tc>
                      <w:tcPr>
                        <w:tcW w:w="0" w:type="auto"/>
                      </w:tcPr>
                      <w:p w:rsidR="003E7E74" w:rsidRPr="001A248A" w:rsidRDefault="003E7E74" w:rsidP="003B2A85">
                        <w:pPr>
                          <w:pStyle w:val="Photo"/>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r w:rsidR="001A248A" w:rsidRPr="001A248A">
              <w:trPr>
                <w:trHeight w:val="1800"/>
              </w:trPr>
              <w:tc>
                <w:tcPr>
                  <w:tcW w:w="5000" w:type="pct"/>
                </w:tcPr>
                <w:p w:rsidR="003E7E74" w:rsidRPr="001A248A" w:rsidRDefault="003E7E74" w:rsidP="003B2A85">
                  <w:pPr>
                    <w:pStyle w:val="Subtitle"/>
                    <w:jc w:val="center"/>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bl>
    <w:p w:rsidR="003E7E74" w:rsidRPr="001A248A" w:rsidRDefault="003E7E74">
      <w:pPr>
        <w:pStyle w:val="NoSpacing"/>
        <w:rPr>
          <w:rFonts w:ascii="Calibri" w:hAnsi="Calibri"/>
          <w:color w:val="auto"/>
        </w:rPr>
      </w:pPr>
    </w:p>
    <w:tbl>
      <w:tblPr>
        <w:tblW w:w="14459" w:type="dxa"/>
        <w:tblCellMar>
          <w:left w:w="0" w:type="dxa"/>
          <w:right w:w="0" w:type="dxa"/>
        </w:tblCellMar>
        <w:tblLook w:val="04A0" w:firstRow="1" w:lastRow="0" w:firstColumn="1" w:lastColumn="0" w:noHBand="0" w:noVBand="1"/>
        <w:tblDescription w:val="Page layout for 2 interior booklet pages"/>
      </w:tblPr>
      <w:tblGrid>
        <w:gridCol w:w="6192"/>
        <w:gridCol w:w="864"/>
        <w:gridCol w:w="457"/>
        <w:gridCol w:w="6946"/>
      </w:tblGrid>
      <w:tr w:rsidR="001A248A" w:rsidRPr="001A248A" w:rsidTr="00EF0843">
        <w:trPr>
          <w:trHeight w:hRule="exact" w:val="10206"/>
        </w:trPr>
        <w:tc>
          <w:tcPr>
            <w:tcW w:w="6192" w:type="dxa"/>
          </w:tcPr>
          <w:p w:rsidR="003B2A85" w:rsidRPr="00EF0843" w:rsidRDefault="003B2A85" w:rsidP="00EF0843">
            <w:pPr>
              <w:rPr>
                <w:rFonts w:ascii="Calibri" w:hAnsi="Calibri"/>
                <w:color w:val="auto"/>
                <w:sz w:val="24"/>
                <w:szCs w:val="24"/>
              </w:rPr>
            </w:pPr>
            <w:r w:rsidRPr="00EF0843">
              <w:rPr>
                <w:rFonts w:ascii="Calibri" w:hAnsi="Calibri"/>
                <w:color w:val="auto"/>
                <w:sz w:val="24"/>
                <w:szCs w:val="24"/>
              </w:rPr>
              <w:lastRenderedPageBreak/>
              <w:t xml:space="preserve">This booklet </w:t>
            </w:r>
            <w:r w:rsidR="00E60F84">
              <w:rPr>
                <w:rFonts w:ascii="Calibri" w:hAnsi="Calibri"/>
                <w:color w:val="auto"/>
                <w:sz w:val="24"/>
                <w:szCs w:val="24"/>
              </w:rPr>
              <w:t>provides information for parents and carer</w:t>
            </w:r>
            <w:r w:rsidRPr="00EF0843">
              <w:rPr>
                <w:rFonts w:ascii="Calibri" w:hAnsi="Calibri"/>
                <w:color w:val="auto"/>
                <w:sz w:val="24"/>
                <w:szCs w:val="24"/>
              </w:rPr>
              <w:t xml:space="preserve">s about the end of year expectations for children in our school. The National Curriculum outlines these expectations as being the minimum requirements your child must meet in order to ensure continued progress.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If you have any queries regarding the content of this booklet or want support in knowing how best to help your child, please talk to your child’s teacher  </w:t>
            </w:r>
          </w:p>
          <w:p w:rsidR="003B2A85" w:rsidRPr="00EF0843" w:rsidRDefault="003B2A85" w:rsidP="00EF0843">
            <w:pPr>
              <w:rPr>
                <w:rFonts w:ascii="Calibri" w:hAnsi="Calibri"/>
                <w:color w:val="auto"/>
                <w:sz w:val="24"/>
                <w:szCs w:val="24"/>
              </w:rPr>
            </w:pPr>
          </w:p>
          <w:p w:rsidR="003B2A85" w:rsidRPr="00EF0843" w:rsidRDefault="003B2A85" w:rsidP="00EF0843">
            <w:pPr>
              <w:jc w:val="center"/>
              <w:rPr>
                <w:rFonts w:ascii="Calibri" w:hAnsi="Calibri"/>
                <w:b/>
                <w:color w:val="auto"/>
                <w:sz w:val="24"/>
                <w:szCs w:val="24"/>
              </w:rPr>
            </w:pPr>
            <w:r w:rsidRPr="00EF0843">
              <w:rPr>
                <w:rFonts w:ascii="Calibri" w:hAnsi="Calibri"/>
                <w:b/>
                <w:color w:val="auto"/>
                <w:sz w:val="24"/>
                <w:szCs w:val="24"/>
              </w:rPr>
              <w:t>Assessing Children’s Progress against National Curriculum Objectives</w:t>
            </w:r>
          </w:p>
          <w:p w:rsidR="003B2A85" w:rsidRPr="00EF0843" w:rsidRDefault="003B2A85" w:rsidP="00EF0843">
            <w:pPr>
              <w:rPr>
                <w:rFonts w:ascii="Calibri" w:hAnsi="Calibri"/>
                <w:color w:val="auto"/>
                <w:sz w:val="24"/>
                <w:szCs w:val="24"/>
              </w:rPr>
            </w:pP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Children will be assessed against the objectives in this booklet throughout the year. Assessment happens in lots of different ways, including teachers working with children individually or in groups, as well</w:t>
            </w:r>
            <w:r w:rsidR="00E60F84">
              <w:rPr>
                <w:rFonts w:ascii="Calibri" w:hAnsi="Calibri"/>
                <w:color w:val="auto"/>
                <w:sz w:val="24"/>
                <w:szCs w:val="24"/>
              </w:rPr>
              <w:t xml:space="preserve"> as weekly spelling and mental M</w:t>
            </w:r>
            <w:r w:rsidRPr="00EF0843">
              <w:rPr>
                <w:rFonts w:ascii="Calibri" w:hAnsi="Calibri"/>
                <w:color w:val="auto"/>
                <w:sz w:val="24"/>
                <w:szCs w:val="24"/>
              </w:rPr>
              <w:t xml:space="preserve">aths tests and end of unit tests.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Statutory Assessment also takes place in the following Year groups: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Year 1: Phonics Screening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Year 2: KS1 National tests in reading, spelling, grammar &amp; punctuation. T</w:t>
            </w:r>
            <w:r w:rsidR="00E60F84">
              <w:rPr>
                <w:rFonts w:ascii="Calibri" w:hAnsi="Calibri"/>
                <w:color w:val="auto"/>
                <w:sz w:val="24"/>
                <w:szCs w:val="24"/>
              </w:rPr>
              <w:t>eacher assessments in English, Maths and S</w:t>
            </w:r>
            <w:r w:rsidRPr="00EF0843">
              <w:rPr>
                <w:rFonts w:ascii="Calibri" w:hAnsi="Calibri"/>
                <w:color w:val="auto"/>
                <w:sz w:val="24"/>
                <w:szCs w:val="24"/>
              </w:rPr>
              <w:t xml:space="preserve">cience  </w:t>
            </w:r>
          </w:p>
          <w:p w:rsidR="003E7E74" w:rsidRPr="001A248A" w:rsidRDefault="003B2A85" w:rsidP="00EF0843">
            <w:r w:rsidRPr="00EF0843">
              <w:rPr>
                <w:rFonts w:ascii="Calibri" w:hAnsi="Calibri"/>
                <w:color w:val="auto"/>
                <w:sz w:val="24"/>
                <w:szCs w:val="24"/>
              </w:rPr>
              <w:t>Year 6: KS2 National tests and t</w:t>
            </w:r>
            <w:r w:rsidR="00E60F84">
              <w:rPr>
                <w:rFonts w:ascii="Calibri" w:hAnsi="Calibri"/>
                <w:color w:val="auto"/>
                <w:sz w:val="24"/>
                <w:szCs w:val="24"/>
              </w:rPr>
              <w:t>eacher assessments in English, Maths and S</w:t>
            </w:r>
            <w:bookmarkStart w:id="1" w:name="_GoBack"/>
            <w:bookmarkEnd w:id="1"/>
            <w:r w:rsidRPr="00EF0843">
              <w:rPr>
                <w:rFonts w:ascii="Calibri" w:hAnsi="Calibri"/>
                <w:color w:val="auto"/>
                <w:sz w:val="24"/>
                <w:szCs w:val="24"/>
              </w:rPr>
              <w:t>cience</w:t>
            </w:r>
            <w:r w:rsidRPr="00EF0843">
              <w:rPr>
                <w:color w:val="auto"/>
              </w:rPr>
              <w:t xml:space="preserve">  </w:t>
            </w:r>
          </w:p>
        </w:tc>
        <w:tc>
          <w:tcPr>
            <w:tcW w:w="864" w:type="dxa"/>
          </w:tcPr>
          <w:p w:rsidR="003E7E74" w:rsidRPr="001A248A" w:rsidRDefault="003E7E74">
            <w:pPr>
              <w:pStyle w:val="NoSpacing"/>
              <w:rPr>
                <w:rFonts w:ascii="Calibri" w:hAnsi="Calibri"/>
                <w:color w:val="auto"/>
              </w:rPr>
            </w:pPr>
          </w:p>
        </w:tc>
        <w:tc>
          <w:tcPr>
            <w:tcW w:w="457" w:type="dxa"/>
          </w:tcPr>
          <w:p w:rsidR="003E7E74" w:rsidRPr="001A248A" w:rsidRDefault="003E7E74">
            <w:pPr>
              <w:pStyle w:val="NoSpacing"/>
              <w:rPr>
                <w:rFonts w:ascii="Calibri" w:hAnsi="Calibri"/>
                <w:color w:val="auto"/>
              </w:rPr>
            </w:pPr>
          </w:p>
        </w:tc>
        <w:tc>
          <w:tcPr>
            <w:tcW w:w="6946" w:type="dxa"/>
          </w:tcPr>
          <w:p w:rsidR="003B2A85" w:rsidRPr="00972006" w:rsidRDefault="00484D54" w:rsidP="001A248A">
            <w:pPr>
              <w:pStyle w:val="NoSpacing"/>
              <w:rPr>
                <w:rFonts w:ascii="Calibri" w:hAnsi="Calibri"/>
                <w:b/>
                <w:color w:val="auto"/>
                <w:sz w:val="28"/>
                <w:szCs w:val="28"/>
              </w:rPr>
            </w:pPr>
            <w:r w:rsidRPr="00972006">
              <w:rPr>
                <w:rFonts w:ascii="Calibri" w:hAnsi="Calibri"/>
                <w:b/>
                <w:color w:val="auto"/>
                <w:sz w:val="28"/>
                <w:szCs w:val="28"/>
              </w:rPr>
              <w:t>Reading Year 4</w:t>
            </w:r>
          </w:p>
          <w:p w:rsidR="00F852C0" w:rsidRPr="00484D54" w:rsidRDefault="00972006" w:rsidP="00F852C0">
            <w:pPr>
              <w:pStyle w:val="NoSpacing"/>
              <w:rPr>
                <w:rFonts w:ascii="Calibri" w:hAnsi="Calibri"/>
                <w:color w:val="auto"/>
                <w:sz w:val="22"/>
                <w:szCs w:val="22"/>
              </w:rPr>
            </w:pPr>
            <w:r w:rsidRPr="00484D54">
              <w:rPr>
                <w:rFonts w:ascii="Calibri" w:hAnsi="Calibri" w:cs="Arial"/>
                <w:noProof/>
                <w:color w:val="auto"/>
                <w:lang w:val="en-GB" w:eastAsia="en-GB"/>
              </w:rPr>
              <w:drawing>
                <wp:anchor distT="0" distB="0" distL="114300" distR="114300" simplePos="0" relativeHeight="251659264" behindDoc="0" locked="0" layoutInCell="1" allowOverlap="1" wp14:anchorId="1D90A96C" wp14:editId="51C05B7E">
                  <wp:simplePos x="0" y="0"/>
                  <wp:positionH relativeFrom="column">
                    <wp:posOffset>3072130</wp:posOffset>
                  </wp:positionH>
                  <wp:positionV relativeFrom="paragraph">
                    <wp:posOffset>81915</wp:posOffset>
                  </wp:positionV>
                  <wp:extent cx="1376680" cy="904875"/>
                  <wp:effectExtent l="0" t="0" r="0" b="9525"/>
                  <wp:wrapNone/>
                  <wp:docPr id="4" name="Picture 4" descr="Image result for boo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ok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D54" w:rsidRPr="00972006" w:rsidRDefault="00F852C0" w:rsidP="00972006">
            <w:pPr>
              <w:pStyle w:val="ContactInfo"/>
              <w:rPr>
                <w:rFonts w:ascii="Calibri" w:hAnsi="Calibri"/>
                <w:color w:val="auto"/>
                <w:sz w:val="22"/>
                <w:szCs w:val="22"/>
              </w:rPr>
            </w:pPr>
            <w:r w:rsidRPr="00972006">
              <w:rPr>
                <w:rFonts w:ascii="Calibri" w:hAnsi="Calibri"/>
                <w:color w:val="auto"/>
                <w:sz w:val="22"/>
                <w:szCs w:val="22"/>
              </w:rPr>
              <w:t xml:space="preserve">• </w:t>
            </w:r>
            <w:r w:rsidR="00484D54" w:rsidRPr="00972006">
              <w:rPr>
                <w:rFonts w:ascii="Calibri" w:hAnsi="Calibri"/>
                <w:color w:val="auto"/>
                <w:sz w:val="22"/>
                <w:szCs w:val="22"/>
              </w:rPr>
              <w:t xml:space="preserve">Give a personal point of view on a text.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Re-explain a text with confidence.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Justify inferences with evidence, predicting what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might happen from details stated or implied.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Use appropriate voices for characters within a story.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Recognise apostrophe of possession (plural)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Identify how sentence type can be changed by altering word order, tenses, adding/deleting words or amending punctuation.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Explain why a writer has used different sentence types or a particular word order and the effect it has created. </w:t>
            </w:r>
          </w:p>
          <w:p w:rsidR="00F852C0" w:rsidRPr="00972006" w:rsidRDefault="00484D54" w:rsidP="00972006">
            <w:pPr>
              <w:pStyle w:val="ContactInfo"/>
              <w:rPr>
                <w:rFonts w:ascii="Calibri" w:hAnsi="Calibri"/>
              </w:rPr>
            </w:pPr>
            <w:r w:rsidRPr="00972006">
              <w:rPr>
                <w:rFonts w:ascii="Calibri" w:hAnsi="Calibri"/>
                <w:color w:val="auto"/>
                <w:sz w:val="22"/>
                <w:szCs w:val="22"/>
              </w:rPr>
              <w:t>• Skim &amp; scan to locate information and/or answer a question</w:t>
            </w:r>
            <w:r w:rsidRPr="00972006">
              <w:rPr>
                <w:rFonts w:ascii="Calibri" w:hAnsi="Calibri"/>
              </w:rPr>
              <w:t>.</w:t>
            </w:r>
          </w:p>
          <w:p w:rsidR="00F852C0" w:rsidRPr="00484D54" w:rsidRDefault="00F852C0" w:rsidP="00484D54">
            <w:pPr>
              <w:pStyle w:val="NoSpacing"/>
              <w:rPr>
                <w:rFonts w:ascii="Calibri" w:hAnsi="Calibri"/>
                <w:color w:val="auto"/>
                <w:sz w:val="22"/>
                <w:szCs w:val="22"/>
              </w:rPr>
            </w:pPr>
          </w:p>
          <w:p w:rsidR="00BB48D4" w:rsidRPr="00484D54" w:rsidRDefault="00484D54" w:rsidP="001A248A">
            <w:pPr>
              <w:pStyle w:val="NoSpacing"/>
              <w:rPr>
                <w:rFonts w:ascii="Calibri" w:hAnsi="Calibri"/>
                <w:color w:val="auto"/>
                <w:sz w:val="28"/>
                <w:szCs w:val="28"/>
              </w:rPr>
            </w:pPr>
            <w:r w:rsidRPr="00484D54">
              <w:rPr>
                <w:rFonts w:ascii="Calibri" w:hAnsi="Calibri" w:cs="Arial"/>
                <w:noProof/>
                <w:color w:val="auto"/>
                <w:lang w:val="en-GB" w:eastAsia="en-GB"/>
              </w:rPr>
              <w:drawing>
                <wp:anchor distT="0" distB="0" distL="114300" distR="114300" simplePos="0" relativeHeight="251658240" behindDoc="0" locked="0" layoutInCell="1" allowOverlap="1" wp14:anchorId="677DB4C8" wp14:editId="5C8D5D3B">
                  <wp:simplePos x="0" y="0"/>
                  <wp:positionH relativeFrom="column">
                    <wp:posOffset>3224530</wp:posOffset>
                  </wp:positionH>
                  <wp:positionV relativeFrom="paragraph">
                    <wp:posOffset>45085</wp:posOffset>
                  </wp:positionV>
                  <wp:extent cx="958850" cy="1066800"/>
                  <wp:effectExtent l="0" t="0" r="0" b="0"/>
                  <wp:wrapNone/>
                  <wp:docPr id="1" name="Picture 1" descr="Image result for Pen and Pap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 and Pape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8D4" w:rsidRPr="00484D54" w:rsidRDefault="00BB48D4" w:rsidP="001A248A">
            <w:pPr>
              <w:pStyle w:val="NoSpacing"/>
              <w:rPr>
                <w:rFonts w:ascii="Calibri" w:hAnsi="Calibri"/>
                <w:color w:val="auto"/>
                <w:sz w:val="28"/>
                <w:szCs w:val="28"/>
              </w:rPr>
            </w:pPr>
          </w:p>
          <w:p w:rsidR="003B2A85" w:rsidRPr="00972006" w:rsidRDefault="00484D54" w:rsidP="001A248A">
            <w:pPr>
              <w:pStyle w:val="NoSpacing"/>
              <w:rPr>
                <w:rFonts w:ascii="Calibri" w:hAnsi="Calibri"/>
                <w:b/>
                <w:color w:val="auto"/>
                <w:sz w:val="28"/>
                <w:szCs w:val="28"/>
              </w:rPr>
            </w:pPr>
            <w:r w:rsidRPr="00972006">
              <w:rPr>
                <w:rFonts w:ascii="Calibri" w:hAnsi="Calibri"/>
                <w:b/>
                <w:color w:val="auto"/>
                <w:sz w:val="28"/>
                <w:szCs w:val="28"/>
              </w:rPr>
              <w:t>Writing Year 4</w:t>
            </w:r>
          </w:p>
          <w:p w:rsidR="00BB48D4" w:rsidRPr="00484D54" w:rsidRDefault="00BB48D4" w:rsidP="00BB48D4">
            <w:pPr>
              <w:pStyle w:val="NoSpacing"/>
              <w:rPr>
                <w:rFonts w:ascii="Calibri" w:hAnsi="Calibri"/>
                <w:color w:val="auto"/>
                <w:sz w:val="22"/>
                <w:szCs w:val="22"/>
              </w:rPr>
            </w:pPr>
          </w:p>
          <w:p w:rsidR="00484D54" w:rsidRPr="00972006" w:rsidRDefault="00BB48D4" w:rsidP="00972006">
            <w:pPr>
              <w:pStyle w:val="ContactInfo"/>
              <w:rPr>
                <w:rFonts w:ascii="Calibri" w:hAnsi="Calibri"/>
                <w:color w:val="auto"/>
                <w:sz w:val="22"/>
                <w:szCs w:val="22"/>
              </w:rPr>
            </w:pPr>
            <w:r w:rsidRPr="00972006">
              <w:rPr>
                <w:color w:val="auto"/>
                <w:sz w:val="22"/>
                <w:szCs w:val="22"/>
              </w:rPr>
              <w:t xml:space="preserve">• </w:t>
            </w:r>
            <w:r w:rsidR="00484D54" w:rsidRPr="00972006">
              <w:rPr>
                <w:rFonts w:ascii="Calibri" w:hAnsi="Calibri"/>
                <w:color w:val="auto"/>
                <w:sz w:val="22"/>
                <w:szCs w:val="22"/>
              </w:rPr>
              <w:t xml:space="preserve">Vary sentence structure, using different openers.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Use adjectival phrases (e.g. biting cold wind).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Use appropriate choice of noun or pronoun.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Use fronted adverbials. • Use apostrophe for plural possession.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Use a comma after fronted adverbial (e.g. Later that day, I heard bad news.).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Use commas to mark clauses.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Use inverted commas and other punctuation to punctuate direct speech.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Use paragraphs to organise ideas around a theme.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xml:space="preserve">• Use connecting adverbs to link paragraphs. </w:t>
            </w:r>
          </w:p>
          <w:p w:rsidR="00484D54" w:rsidRPr="00972006" w:rsidRDefault="00484D54" w:rsidP="00972006">
            <w:pPr>
              <w:pStyle w:val="ContactInfo"/>
              <w:rPr>
                <w:rFonts w:ascii="Calibri" w:hAnsi="Calibri"/>
                <w:color w:val="auto"/>
                <w:sz w:val="22"/>
                <w:szCs w:val="22"/>
              </w:rPr>
            </w:pPr>
            <w:r w:rsidRPr="00972006">
              <w:rPr>
                <w:rFonts w:ascii="Calibri" w:hAnsi="Calibri"/>
                <w:color w:val="auto"/>
                <w:sz w:val="22"/>
                <w:szCs w:val="22"/>
              </w:rPr>
              <w:t>• Write with increasing legibility, consistency and fluency.</w:t>
            </w:r>
          </w:p>
          <w:p w:rsidR="00F852C0" w:rsidRPr="00484D54" w:rsidRDefault="00F852C0" w:rsidP="00F852C0">
            <w:pPr>
              <w:pStyle w:val="NoSpacing"/>
              <w:rPr>
                <w:rFonts w:ascii="Calibri" w:hAnsi="Calibri"/>
                <w:color w:val="auto"/>
                <w:sz w:val="22"/>
                <w:szCs w:val="22"/>
              </w:rPr>
            </w:pPr>
          </w:p>
        </w:tc>
      </w:tr>
    </w:tbl>
    <w:p w:rsidR="003E7E74" w:rsidRDefault="003E7E74">
      <w:pPr>
        <w:pStyle w:val="NoSpacing"/>
      </w:pPr>
    </w:p>
    <w:p w:rsidR="003E7E74" w:rsidRDefault="003E7E74">
      <w:pPr>
        <w:pStyle w:val="NoSpacing"/>
      </w:pPr>
    </w:p>
    <w:sectPr w:rsidR="003E7E74">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32" w:rsidRDefault="005D0332" w:rsidP="005D0332">
      <w:pPr>
        <w:spacing w:after="0" w:line="240" w:lineRule="auto"/>
      </w:pPr>
      <w:r>
        <w:separator/>
      </w:r>
    </w:p>
  </w:endnote>
  <w:endnote w:type="continuationSeparator" w:id="0">
    <w:p w:rsidR="005D0332" w:rsidRDefault="005D0332" w:rsidP="005D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32" w:rsidRDefault="005D0332" w:rsidP="005D0332">
      <w:pPr>
        <w:spacing w:after="0" w:line="240" w:lineRule="auto"/>
      </w:pPr>
      <w:r>
        <w:separator/>
      </w:r>
    </w:p>
  </w:footnote>
  <w:footnote w:type="continuationSeparator" w:id="0">
    <w:p w:rsidR="005D0332" w:rsidRDefault="005D0332" w:rsidP="005D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366B58A0"/>
    <w:multiLevelType w:val="hybridMultilevel"/>
    <w:tmpl w:val="7908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C49"/>
    <w:multiLevelType w:val="hybridMultilevel"/>
    <w:tmpl w:val="36085134"/>
    <w:lvl w:ilvl="0" w:tplc="C9960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04D3E"/>
    <w:multiLevelType w:val="hybridMultilevel"/>
    <w:tmpl w:val="37F4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3574A"/>
    <w:multiLevelType w:val="hybridMultilevel"/>
    <w:tmpl w:val="09C8922C"/>
    <w:lvl w:ilvl="0" w:tplc="C9960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A71EE"/>
    <w:multiLevelType w:val="hybridMultilevel"/>
    <w:tmpl w:val="F85204C6"/>
    <w:lvl w:ilvl="0" w:tplc="F1FE29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5"/>
    <w:rsid w:val="001A248A"/>
    <w:rsid w:val="002357E9"/>
    <w:rsid w:val="003B2A85"/>
    <w:rsid w:val="003E7E74"/>
    <w:rsid w:val="00484D54"/>
    <w:rsid w:val="005D0332"/>
    <w:rsid w:val="00697684"/>
    <w:rsid w:val="00972006"/>
    <w:rsid w:val="00BB48D4"/>
    <w:rsid w:val="00DB7724"/>
    <w:rsid w:val="00E01D6C"/>
    <w:rsid w:val="00E60F84"/>
    <w:rsid w:val="00EF0843"/>
    <w:rsid w:val="00F62AE2"/>
    <w:rsid w:val="00F8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07E12"/>
  <w15:chartTrackingRefBased/>
  <w15:docId w15:val="{2D0343DF-8E83-44F2-858D-2D04556F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1A248A"/>
    <w:pPr>
      <w:tabs>
        <w:tab w:val="right" w:leader="dot" w:pos="6120"/>
      </w:tabs>
      <w:spacing w:after="100"/>
    </w:pPr>
    <w:rPr>
      <w:rFonts w:ascii="Calibri" w:hAnsi="Calibri"/>
      <w:color w:val="auto"/>
      <w:sz w:val="24"/>
      <w:szCs w:val="24"/>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5D0332"/>
    <w:pPr>
      <w:ind w:left="720"/>
      <w:contextualSpacing/>
    </w:pPr>
  </w:style>
  <w:style w:type="paragraph" w:styleId="EndnoteText">
    <w:name w:val="endnote text"/>
    <w:basedOn w:val="Normal"/>
    <w:link w:val="EndnoteTextChar"/>
    <w:uiPriority w:val="99"/>
    <w:semiHidden/>
    <w:unhideWhenUsed/>
    <w:rsid w:val="005D0332"/>
    <w:pPr>
      <w:spacing w:after="0" w:line="240" w:lineRule="auto"/>
    </w:pPr>
  </w:style>
  <w:style w:type="character" w:customStyle="1" w:styleId="EndnoteTextChar">
    <w:name w:val="Endnote Text Char"/>
    <w:basedOn w:val="DefaultParagraphFont"/>
    <w:link w:val="EndnoteText"/>
    <w:uiPriority w:val="99"/>
    <w:semiHidden/>
    <w:rsid w:val="005D0332"/>
  </w:style>
  <w:style w:type="character" w:styleId="EndnoteReference">
    <w:name w:val="endnote reference"/>
    <w:basedOn w:val="DefaultParagraphFont"/>
    <w:uiPriority w:val="99"/>
    <w:semiHidden/>
    <w:unhideWhenUsed/>
    <w:rsid w:val="005D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956683">
      <w:bodyDiv w:val="1"/>
      <w:marLeft w:val="0"/>
      <w:marRight w:val="0"/>
      <w:marTop w:val="0"/>
      <w:marBottom w:val="0"/>
      <w:divBdr>
        <w:top w:val="none" w:sz="0" w:space="0" w:color="auto"/>
        <w:left w:val="none" w:sz="0" w:space="0" w:color="auto"/>
        <w:bottom w:val="none" w:sz="0" w:space="0" w:color="auto"/>
        <w:right w:val="none" w:sz="0" w:space="0" w:color="auto"/>
      </w:divBdr>
      <w:divsChild>
        <w:div w:id="1301762445">
          <w:marLeft w:val="0"/>
          <w:marRight w:val="0"/>
          <w:marTop w:val="0"/>
          <w:marBottom w:val="0"/>
          <w:divBdr>
            <w:top w:val="none" w:sz="0" w:space="0" w:color="auto"/>
            <w:left w:val="none" w:sz="0" w:space="0" w:color="auto"/>
            <w:bottom w:val="none" w:sz="0" w:space="0" w:color="auto"/>
            <w:right w:val="none" w:sz="0" w:space="0" w:color="auto"/>
          </w:divBdr>
          <w:divsChild>
            <w:div w:id="1196505918">
              <w:marLeft w:val="0"/>
              <w:marRight w:val="0"/>
              <w:marTop w:val="0"/>
              <w:marBottom w:val="0"/>
              <w:divBdr>
                <w:top w:val="none" w:sz="0" w:space="0" w:color="auto"/>
                <w:left w:val="none" w:sz="0" w:space="0" w:color="auto"/>
                <w:bottom w:val="none" w:sz="0" w:space="0" w:color="auto"/>
                <w:right w:val="none" w:sz="0" w:space="0" w:color="auto"/>
              </w:divBdr>
              <w:divsChild>
                <w:div w:id="1519545617">
                  <w:marLeft w:val="0"/>
                  <w:marRight w:val="0"/>
                  <w:marTop w:val="100"/>
                  <w:marBottom w:val="100"/>
                  <w:divBdr>
                    <w:top w:val="none" w:sz="0" w:space="0" w:color="auto"/>
                    <w:left w:val="none" w:sz="0" w:space="0" w:color="auto"/>
                    <w:bottom w:val="none" w:sz="0" w:space="0" w:color="auto"/>
                    <w:right w:val="none" w:sz="0" w:space="0" w:color="auto"/>
                  </w:divBdr>
                  <w:divsChild>
                    <w:div w:id="1731726152">
                      <w:marLeft w:val="0"/>
                      <w:marRight w:val="0"/>
                      <w:marTop w:val="0"/>
                      <w:marBottom w:val="0"/>
                      <w:divBdr>
                        <w:top w:val="none" w:sz="0" w:space="0" w:color="auto"/>
                        <w:left w:val="none" w:sz="0" w:space="0" w:color="auto"/>
                        <w:bottom w:val="none" w:sz="0" w:space="0" w:color="auto"/>
                        <w:right w:val="none" w:sz="0" w:space="0" w:color="auto"/>
                      </w:divBdr>
                      <w:divsChild>
                        <w:div w:id="426733725">
                          <w:marLeft w:val="0"/>
                          <w:marRight w:val="0"/>
                          <w:marTop w:val="0"/>
                          <w:marBottom w:val="0"/>
                          <w:divBdr>
                            <w:top w:val="none" w:sz="0" w:space="0" w:color="auto"/>
                            <w:left w:val="none" w:sz="0" w:space="0" w:color="auto"/>
                            <w:bottom w:val="none" w:sz="0" w:space="0" w:color="auto"/>
                            <w:right w:val="none" w:sz="0" w:space="0" w:color="auto"/>
                          </w:divBdr>
                          <w:divsChild>
                            <w:div w:id="1816604279">
                              <w:marLeft w:val="0"/>
                              <w:marRight w:val="0"/>
                              <w:marTop w:val="0"/>
                              <w:marBottom w:val="0"/>
                              <w:divBdr>
                                <w:top w:val="none" w:sz="0" w:space="0" w:color="auto"/>
                                <w:left w:val="none" w:sz="0" w:space="0" w:color="auto"/>
                                <w:bottom w:val="none" w:sz="0" w:space="0" w:color="auto"/>
                                <w:right w:val="none" w:sz="0" w:space="0" w:color="auto"/>
                              </w:divBdr>
                              <w:divsChild>
                                <w:div w:id="1472939968">
                                  <w:marLeft w:val="75"/>
                                  <w:marRight w:val="75"/>
                                  <w:marTop w:val="0"/>
                                  <w:marBottom w:val="0"/>
                                  <w:divBdr>
                                    <w:top w:val="none" w:sz="0" w:space="0" w:color="auto"/>
                                    <w:left w:val="none" w:sz="0" w:space="0" w:color="auto"/>
                                    <w:bottom w:val="none" w:sz="0" w:space="0" w:color="auto"/>
                                    <w:right w:val="none" w:sz="0" w:space="0" w:color="auto"/>
                                  </w:divBdr>
                                  <w:divsChild>
                                    <w:div w:id="874267788">
                                      <w:marLeft w:val="0"/>
                                      <w:marRight w:val="0"/>
                                      <w:marTop w:val="0"/>
                                      <w:marBottom w:val="0"/>
                                      <w:divBdr>
                                        <w:top w:val="none" w:sz="0" w:space="0" w:color="auto"/>
                                        <w:left w:val="none" w:sz="0" w:space="0" w:color="auto"/>
                                        <w:bottom w:val="none" w:sz="0" w:space="0" w:color="auto"/>
                                        <w:right w:val="none" w:sz="0" w:space="0" w:color="auto"/>
                                      </w:divBdr>
                                      <w:divsChild>
                                        <w:div w:id="804853062">
                                          <w:marLeft w:val="0"/>
                                          <w:marRight w:val="0"/>
                                          <w:marTop w:val="0"/>
                                          <w:marBottom w:val="0"/>
                                          <w:divBdr>
                                            <w:top w:val="none" w:sz="0" w:space="0" w:color="auto"/>
                                            <w:left w:val="none" w:sz="0" w:space="0" w:color="auto"/>
                                            <w:bottom w:val="none" w:sz="0" w:space="0" w:color="auto"/>
                                            <w:right w:val="none" w:sz="0" w:space="0" w:color="auto"/>
                                          </w:divBdr>
                                          <w:divsChild>
                                            <w:div w:id="1323042314">
                                              <w:marLeft w:val="0"/>
                                              <w:marRight w:val="0"/>
                                              <w:marTop w:val="0"/>
                                              <w:marBottom w:val="0"/>
                                              <w:divBdr>
                                                <w:top w:val="none" w:sz="0" w:space="0" w:color="auto"/>
                                                <w:left w:val="none" w:sz="0" w:space="0" w:color="auto"/>
                                                <w:bottom w:val="none" w:sz="0" w:space="0" w:color="auto"/>
                                                <w:right w:val="none" w:sz="0" w:space="0" w:color="auto"/>
                                              </w:divBdr>
                                              <w:divsChild>
                                                <w:div w:id="1081676775">
                                                  <w:marLeft w:val="0"/>
                                                  <w:marRight w:val="0"/>
                                                  <w:marTop w:val="0"/>
                                                  <w:marBottom w:val="0"/>
                                                  <w:divBdr>
                                                    <w:top w:val="none" w:sz="0" w:space="0" w:color="auto"/>
                                                    <w:left w:val="none" w:sz="0" w:space="0" w:color="auto"/>
                                                    <w:bottom w:val="none" w:sz="0" w:space="0" w:color="auto"/>
                                                    <w:right w:val="none" w:sz="0" w:space="0" w:color="auto"/>
                                                  </w:divBdr>
                                                  <w:divsChild>
                                                    <w:div w:id="1319579403">
                                                      <w:marLeft w:val="0"/>
                                                      <w:marRight w:val="0"/>
                                                      <w:marTop w:val="0"/>
                                                      <w:marBottom w:val="0"/>
                                                      <w:divBdr>
                                                        <w:top w:val="none" w:sz="0" w:space="0" w:color="auto"/>
                                                        <w:left w:val="none" w:sz="0" w:space="0" w:color="auto"/>
                                                        <w:bottom w:val="none" w:sz="0" w:space="0" w:color="auto"/>
                                                        <w:right w:val="none" w:sz="0" w:space="0" w:color="auto"/>
                                                      </w:divBdr>
                                                      <w:divsChild>
                                                        <w:div w:id="1134177146">
                                                          <w:marLeft w:val="0"/>
                                                          <w:marRight w:val="0"/>
                                                          <w:marTop w:val="0"/>
                                                          <w:marBottom w:val="0"/>
                                                          <w:divBdr>
                                                            <w:top w:val="none" w:sz="0" w:space="0" w:color="auto"/>
                                                            <w:left w:val="none" w:sz="0" w:space="0" w:color="auto"/>
                                                            <w:bottom w:val="none" w:sz="0" w:space="0" w:color="auto"/>
                                                            <w:right w:val="none" w:sz="0" w:space="0" w:color="auto"/>
                                                          </w:divBdr>
                                                        </w:div>
                                                        <w:div w:id="1795949632">
                                                          <w:marLeft w:val="0"/>
                                                          <w:marRight w:val="0"/>
                                                          <w:marTop w:val="0"/>
                                                          <w:marBottom w:val="0"/>
                                                          <w:divBdr>
                                                            <w:top w:val="none" w:sz="0" w:space="0" w:color="auto"/>
                                                            <w:left w:val="none" w:sz="0" w:space="0" w:color="auto"/>
                                                            <w:bottom w:val="none" w:sz="0" w:space="0" w:color="auto"/>
                                                            <w:right w:val="none" w:sz="0" w:space="0" w:color="auto"/>
                                                          </w:divBdr>
                                                        </w:div>
                                                        <w:div w:id="480848726">
                                                          <w:marLeft w:val="0"/>
                                                          <w:marRight w:val="0"/>
                                                          <w:marTop w:val="0"/>
                                                          <w:marBottom w:val="0"/>
                                                          <w:divBdr>
                                                            <w:top w:val="none" w:sz="0" w:space="0" w:color="auto"/>
                                                            <w:left w:val="none" w:sz="0" w:space="0" w:color="auto"/>
                                                            <w:bottom w:val="none" w:sz="0" w:space="0" w:color="auto"/>
                                                            <w:right w:val="none" w:sz="0" w:space="0" w:color="auto"/>
                                                          </w:divBdr>
                                                        </w:div>
                                                        <w:div w:id="561864885">
                                                          <w:marLeft w:val="0"/>
                                                          <w:marRight w:val="0"/>
                                                          <w:marTop w:val="0"/>
                                                          <w:marBottom w:val="0"/>
                                                          <w:divBdr>
                                                            <w:top w:val="none" w:sz="0" w:space="0" w:color="auto"/>
                                                            <w:left w:val="none" w:sz="0" w:space="0" w:color="auto"/>
                                                            <w:bottom w:val="none" w:sz="0" w:space="0" w:color="auto"/>
                                                            <w:right w:val="none" w:sz="0" w:space="0" w:color="auto"/>
                                                          </w:divBdr>
                                                        </w:div>
                                                        <w:div w:id="802308325">
                                                          <w:marLeft w:val="0"/>
                                                          <w:marRight w:val="0"/>
                                                          <w:marTop w:val="0"/>
                                                          <w:marBottom w:val="0"/>
                                                          <w:divBdr>
                                                            <w:top w:val="none" w:sz="0" w:space="0" w:color="auto"/>
                                                            <w:left w:val="none" w:sz="0" w:space="0" w:color="auto"/>
                                                            <w:bottom w:val="none" w:sz="0" w:space="0" w:color="auto"/>
                                                            <w:right w:val="none" w:sz="0" w:space="0" w:color="auto"/>
                                                          </w:divBdr>
                                                        </w:div>
                                                        <w:div w:id="461268410">
                                                          <w:marLeft w:val="0"/>
                                                          <w:marRight w:val="0"/>
                                                          <w:marTop w:val="0"/>
                                                          <w:marBottom w:val="0"/>
                                                          <w:divBdr>
                                                            <w:top w:val="none" w:sz="0" w:space="0" w:color="auto"/>
                                                            <w:left w:val="none" w:sz="0" w:space="0" w:color="auto"/>
                                                            <w:bottom w:val="none" w:sz="0" w:space="0" w:color="auto"/>
                                                            <w:right w:val="none" w:sz="0" w:space="0" w:color="auto"/>
                                                          </w:divBdr>
                                                        </w:div>
                                                        <w:div w:id="902637050">
                                                          <w:marLeft w:val="0"/>
                                                          <w:marRight w:val="0"/>
                                                          <w:marTop w:val="0"/>
                                                          <w:marBottom w:val="0"/>
                                                          <w:divBdr>
                                                            <w:top w:val="none" w:sz="0" w:space="0" w:color="auto"/>
                                                            <w:left w:val="none" w:sz="0" w:space="0" w:color="auto"/>
                                                            <w:bottom w:val="none" w:sz="0" w:space="0" w:color="auto"/>
                                                            <w:right w:val="none" w:sz="0" w:space="0" w:color="auto"/>
                                                          </w:divBdr>
                                                        </w:div>
                                                        <w:div w:id="1799102537">
                                                          <w:marLeft w:val="0"/>
                                                          <w:marRight w:val="0"/>
                                                          <w:marTop w:val="0"/>
                                                          <w:marBottom w:val="0"/>
                                                          <w:divBdr>
                                                            <w:top w:val="none" w:sz="0" w:space="0" w:color="auto"/>
                                                            <w:left w:val="none" w:sz="0" w:space="0" w:color="auto"/>
                                                            <w:bottom w:val="none" w:sz="0" w:space="0" w:color="auto"/>
                                                            <w:right w:val="none" w:sz="0" w:space="0" w:color="auto"/>
                                                          </w:divBdr>
                                                        </w:div>
                                                        <w:div w:id="757483748">
                                                          <w:marLeft w:val="0"/>
                                                          <w:marRight w:val="0"/>
                                                          <w:marTop w:val="0"/>
                                                          <w:marBottom w:val="0"/>
                                                          <w:divBdr>
                                                            <w:top w:val="none" w:sz="0" w:space="0" w:color="auto"/>
                                                            <w:left w:val="none" w:sz="0" w:space="0" w:color="auto"/>
                                                            <w:bottom w:val="none" w:sz="0" w:space="0" w:color="auto"/>
                                                            <w:right w:val="none" w:sz="0" w:space="0" w:color="auto"/>
                                                          </w:divBdr>
                                                        </w:div>
                                                        <w:div w:id="1672562708">
                                                          <w:marLeft w:val="0"/>
                                                          <w:marRight w:val="0"/>
                                                          <w:marTop w:val="0"/>
                                                          <w:marBottom w:val="0"/>
                                                          <w:divBdr>
                                                            <w:top w:val="none" w:sz="0" w:space="0" w:color="auto"/>
                                                            <w:left w:val="none" w:sz="0" w:space="0" w:color="auto"/>
                                                            <w:bottom w:val="none" w:sz="0" w:space="0" w:color="auto"/>
                                                            <w:right w:val="none" w:sz="0" w:space="0" w:color="auto"/>
                                                          </w:divBdr>
                                                        </w:div>
                                                        <w:div w:id="862547806">
                                                          <w:marLeft w:val="0"/>
                                                          <w:marRight w:val="0"/>
                                                          <w:marTop w:val="0"/>
                                                          <w:marBottom w:val="0"/>
                                                          <w:divBdr>
                                                            <w:top w:val="none" w:sz="0" w:space="0" w:color="auto"/>
                                                            <w:left w:val="none" w:sz="0" w:space="0" w:color="auto"/>
                                                            <w:bottom w:val="none" w:sz="0" w:space="0" w:color="auto"/>
                                                            <w:right w:val="none" w:sz="0" w:space="0" w:color="auto"/>
                                                          </w:divBdr>
                                                        </w:div>
                                                        <w:div w:id="545607495">
                                                          <w:marLeft w:val="0"/>
                                                          <w:marRight w:val="0"/>
                                                          <w:marTop w:val="0"/>
                                                          <w:marBottom w:val="0"/>
                                                          <w:divBdr>
                                                            <w:top w:val="none" w:sz="0" w:space="0" w:color="auto"/>
                                                            <w:left w:val="none" w:sz="0" w:space="0" w:color="auto"/>
                                                            <w:bottom w:val="none" w:sz="0" w:space="0" w:color="auto"/>
                                                            <w:right w:val="none" w:sz="0" w:space="0" w:color="auto"/>
                                                          </w:divBdr>
                                                        </w:div>
                                                        <w:div w:id="725033728">
                                                          <w:marLeft w:val="0"/>
                                                          <w:marRight w:val="0"/>
                                                          <w:marTop w:val="0"/>
                                                          <w:marBottom w:val="0"/>
                                                          <w:divBdr>
                                                            <w:top w:val="none" w:sz="0" w:space="0" w:color="auto"/>
                                                            <w:left w:val="none" w:sz="0" w:space="0" w:color="auto"/>
                                                            <w:bottom w:val="none" w:sz="0" w:space="0" w:color="auto"/>
                                                            <w:right w:val="none" w:sz="0" w:space="0" w:color="auto"/>
                                                          </w:divBdr>
                                                          <w:divsChild>
                                                            <w:div w:id="1711415395">
                                                              <w:marLeft w:val="0"/>
                                                              <w:marRight w:val="0"/>
                                                              <w:marTop w:val="0"/>
                                                              <w:marBottom w:val="0"/>
                                                              <w:divBdr>
                                                                <w:top w:val="none" w:sz="0" w:space="0" w:color="auto"/>
                                                                <w:left w:val="none" w:sz="0" w:space="0" w:color="auto"/>
                                                                <w:bottom w:val="none" w:sz="0" w:space="0" w:color="auto"/>
                                                                <w:right w:val="none" w:sz="0" w:space="0" w:color="auto"/>
                                                              </w:divBdr>
                                                            </w:div>
                                                            <w:div w:id="180358125">
                                                              <w:marLeft w:val="0"/>
                                                              <w:marRight w:val="0"/>
                                                              <w:marTop w:val="0"/>
                                                              <w:marBottom w:val="0"/>
                                                              <w:divBdr>
                                                                <w:top w:val="none" w:sz="0" w:space="0" w:color="auto"/>
                                                                <w:left w:val="none" w:sz="0" w:space="0" w:color="auto"/>
                                                                <w:bottom w:val="none" w:sz="0" w:space="0" w:color="auto"/>
                                                                <w:right w:val="none" w:sz="0" w:space="0" w:color="auto"/>
                                                              </w:divBdr>
                                                            </w:div>
                                                            <w:div w:id="392461224">
                                                              <w:marLeft w:val="0"/>
                                                              <w:marRight w:val="0"/>
                                                              <w:marTop w:val="0"/>
                                                              <w:marBottom w:val="0"/>
                                                              <w:divBdr>
                                                                <w:top w:val="none" w:sz="0" w:space="0" w:color="auto"/>
                                                                <w:left w:val="none" w:sz="0" w:space="0" w:color="auto"/>
                                                                <w:bottom w:val="none" w:sz="0" w:space="0" w:color="auto"/>
                                                                <w:right w:val="none" w:sz="0" w:space="0" w:color="auto"/>
                                                              </w:divBdr>
                                                            </w:div>
                                                            <w:div w:id="2025086552">
                                                              <w:marLeft w:val="0"/>
                                                              <w:marRight w:val="0"/>
                                                              <w:marTop w:val="0"/>
                                                              <w:marBottom w:val="0"/>
                                                              <w:divBdr>
                                                                <w:top w:val="none" w:sz="0" w:space="0" w:color="auto"/>
                                                                <w:left w:val="none" w:sz="0" w:space="0" w:color="auto"/>
                                                                <w:bottom w:val="none" w:sz="0" w:space="0" w:color="auto"/>
                                                                <w:right w:val="none" w:sz="0" w:space="0" w:color="auto"/>
                                                              </w:divBdr>
                                                            </w:div>
                                                            <w:div w:id="202519892">
                                                              <w:marLeft w:val="0"/>
                                                              <w:marRight w:val="0"/>
                                                              <w:marTop w:val="0"/>
                                                              <w:marBottom w:val="0"/>
                                                              <w:divBdr>
                                                                <w:top w:val="none" w:sz="0" w:space="0" w:color="auto"/>
                                                                <w:left w:val="none" w:sz="0" w:space="0" w:color="auto"/>
                                                                <w:bottom w:val="none" w:sz="0" w:space="0" w:color="auto"/>
                                                                <w:right w:val="none" w:sz="0" w:space="0" w:color="auto"/>
                                                              </w:divBdr>
                                                            </w:div>
                                                            <w:div w:id="16435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88097">
      <w:bodyDiv w:val="1"/>
      <w:marLeft w:val="0"/>
      <w:marRight w:val="0"/>
      <w:marTop w:val="0"/>
      <w:marBottom w:val="0"/>
      <w:divBdr>
        <w:top w:val="none" w:sz="0" w:space="0" w:color="auto"/>
        <w:left w:val="none" w:sz="0" w:space="0" w:color="auto"/>
        <w:bottom w:val="none" w:sz="0" w:space="0" w:color="auto"/>
        <w:right w:val="none" w:sz="0" w:space="0" w:color="auto"/>
      </w:divBdr>
      <w:divsChild>
        <w:div w:id="1421215990">
          <w:marLeft w:val="0"/>
          <w:marRight w:val="0"/>
          <w:marTop w:val="0"/>
          <w:marBottom w:val="0"/>
          <w:divBdr>
            <w:top w:val="none" w:sz="0" w:space="0" w:color="auto"/>
            <w:left w:val="none" w:sz="0" w:space="0" w:color="auto"/>
            <w:bottom w:val="none" w:sz="0" w:space="0" w:color="auto"/>
            <w:right w:val="none" w:sz="0" w:space="0" w:color="auto"/>
          </w:divBdr>
          <w:divsChild>
            <w:div w:id="1062018786">
              <w:marLeft w:val="0"/>
              <w:marRight w:val="0"/>
              <w:marTop w:val="0"/>
              <w:marBottom w:val="0"/>
              <w:divBdr>
                <w:top w:val="none" w:sz="0" w:space="0" w:color="auto"/>
                <w:left w:val="none" w:sz="0" w:space="0" w:color="auto"/>
                <w:bottom w:val="none" w:sz="0" w:space="0" w:color="auto"/>
                <w:right w:val="none" w:sz="0" w:space="0" w:color="auto"/>
              </w:divBdr>
              <w:divsChild>
                <w:div w:id="1700161148">
                  <w:marLeft w:val="0"/>
                  <w:marRight w:val="0"/>
                  <w:marTop w:val="100"/>
                  <w:marBottom w:val="100"/>
                  <w:divBdr>
                    <w:top w:val="none" w:sz="0" w:space="0" w:color="auto"/>
                    <w:left w:val="none" w:sz="0" w:space="0" w:color="auto"/>
                    <w:bottom w:val="none" w:sz="0" w:space="0" w:color="auto"/>
                    <w:right w:val="none" w:sz="0" w:space="0" w:color="auto"/>
                  </w:divBdr>
                  <w:divsChild>
                    <w:div w:id="2124768542">
                      <w:marLeft w:val="0"/>
                      <w:marRight w:val="0"/>
                      <w:marTop w:val="0"/>
                      <w:marBottom w:val="0"/>
                      <w:divBdr>
                        <w:top w:val="none" w:sz="0" w:space="0" w:color="auto"/>
                        <w:left w:val="none" w:sz="0" w:space="0" w:color="auto"/>
                        <w:bottom w:val="none" w:sz="0" w:space="0" w:color="auto"/>
                        <w:right w:val="none" w:sz="0" w:space="0" w:color="auto"/>
                      </w:divBdr>
                      <w:divsChild>
                        <w:div w:id="304697867">
                          <w:marLeft w:val="0"/>
                          <w:marRight w:val="0"/>
                          <w:marTop w:val="0"/>
                          <w:marBottom w:val="0"/>
                          <w:divBdr>
                            <w:top w:val="none" w:sz="0" w:space="0" w:color="auto"/>
                            <w:left w:val="none" w:sz="0" w:space="0" w:color="auto"/>
                            <w:bottom w:val="none" w:sz="0" w:space="0" w:color="auto"/>
                            <w:right w:val="none" w:sz="0" w:space="0" w:color="auto"/>
                          </w:divBdr>
                          <w:divsChild>
                            <w:div w:id="1468205114">
                              <w:marLeft w:val="0"/>
                              <w:marRight w:val="0"/>
                              <w:marTop w:val="0"/>
                              <w:marBottom w:val="0"/>
                              <w:divBdr>
                                <w:top w:val="none" w:sz="0" w:space="0" w:color="auto"/>
                                <w:left w:val="none" w:sz="0" w:space="0" w:color="auto"/>
                                <w:bottom w:val="none" w:sz="0" w:space="0" w:color="auto"/>
                                <w:right w:val="none" w:sz="0" w:space="0" w:color="auto"/>
                              </w:divBdr>
                              <w:divsChild>
                                <w:div w:id="512426977">
                                  <w:marLeft w:val="75"/>
                                  <w:marRight w:val="75"/>
                                  <w:marTop w:val="0"/>
                                  <w:marBottom w:val="0"/>
                                  <w:divBdr>
                                    <w:top w:val="none" w:sz="0" w:space="0" w:color="auto"/>
                                    <w:left w:val="none" w:sz="0" w:space="0" w:color="auto"/>
                                    <w:bottom w:val="none" w:sz="0" w:space="0" w:color="auto"/>
                                    <w:right w:val="none" w:sz="0" w:space="0" w:color="auto"/>
                                  </w:divBdr>
                                  <w:divsChild>
                                    <w:div w:id="2091080107">
                                      <w:marLeft w:val="0"/>
                                      <w:marRight w:val="0"/>
                                      <w:marTop w:val="0"/>
                                      <w:marBottom w:val="0"/>
                                      <w:divBdr>
                                        <w:top w:val="none" w:sz="0" w:space="0" w:color="auto"/>
                                        <w:left w:val="none" w:sz="0" w:space="0" w:color="auto"/>
                                        <w:bottom w:val="none" w:sz="0" w:space="0" w:color="auto"/>
                                        <w:right w:val="none" w:sz="0" w:space="0" w:color="auto"/>
                                      </w:divBdr>
                                      <w:divsChild>
                                        <w:div w:id="1398744680">
                                          <w:marLeft w:val="0"/>
                                          <w:marRight w:val="0"/>
                                          <w:marTop w:val="0"/>
                                          <w:marBottom w:val="0"/>
                                          <w:divBdr>
                                            <w:top w:val="none" w:sz="0" w:space="0" w:color="auto"/>
                                            <w:left w:val="none" w:sz="0" w:space="0" w:color="auto"/>
                                            <w:bottom w:val="none" w:sz="0" w:space="0" w:color="auto"/>
                                            <w:right w:val="none" w:sz="0" w:space="0" w:color="auto"/>
                                          </w:divBdr>
                                          <w:divsChild>
                                            <w:div w:id="1187140706">
                                              <w:marLeft w:val="0"/>
                                              <w:marRight w:val="0"/>
                                              <w:marTop w:val="0"/>
                                              <w:marBottom w:val="0"/>
                                              <w:divBdr>
                                                <w:top w:val="none" w:sz="0" w:space="0" w:color="auto"/>
                                                <w:left w:val="none" w:sz="0" w:space="0" w:color="auto"/>
                                                <w:bottom w:val="none" w:sz="0" w:space="0" w:color="auto"/>
                                                <w:right w:val="none" w:sz="0" w:space="0" w:color="auto"/>
                                              </w:divBdr>
                                              <w:divsChild>
                                                <w:div w:id="1351837490">
                                                  <w:marLeft w:val="0"/>
                                                  <w:marRight w:val="0"/>
                                                  <w:marTop w:val="0"/>
                                                  <w:marBottom w:val="0"/>
                                                  <w:divBdr>
                                                    <w:top w:val="none" w:sz="0" w:space="0" w:color="auto"/>
                                                    <w:left w:val="none" w:sz="0" w:space="0" w:color="auto"/>
                                                    <w:bottom w:val="none" w:sz="0" w:space="0" w:color="auto"/>
                                                    <w:right w:val="none" w:sz="0" w:space="0" w:color="auto"/>
                                                  </w:divBdr>
                                                  <w:divsChild>
                                                    <w:div w:id="1437947375">
                                                      <w:marLeft w:val="0"/>
                                                      <w:marRight w:val="0"/>
                                                      <w:marTop w:val="0"/>
                                                      <w:marBottom w:val="0"/>
                                                      <w:divBdr>
                                                        <w:top w:val="none" w:sz="0" w:space="0" w:color="auto"/>
                                                        <w:left w:val="none" w:sz="0" w:space="0" w:color="auto"/>
                                                        <w:bottom w:val="none" w:sz="0" w:space="0" w:color="auto"/>
                                                        <w:right w:val="none" w:sz="0" w:space="0" w:color="auto"/>
                                                      </w:divBdr>
                                                      <w:divsChild>
                                                        <w:div w:id="1598979426">
                                                          <w:marLeft w:val="0"/>
                                                          <w:marRight w:val="0"/>
                                                          <w:marTop w:val="0"/>
                                                          <w:marBottom w:val="0"/>
                                                          <w:divBdr>
                                                            <w:top w:val="none" w:sz="0" w:space="0" w:color="auto"/>
                                                            <w:left w:val="none" w:sz="0" w:space="0" w:color="auto"/>
                                                            <w:bottom w:val="none" w:sz="0" w:space="0" w:color="auto"/>
                                                            <w:right w:val="none" w:sz="0" w:space="0" w:color="auto"/>
                                                          </w:divBdr>
                                                        </w:div>
                                                        <w:div w:id="1413548687">
                                                          <w:marLeft w:val="0"/>
                                                          <w:marRight w:val="0"/>
                                                          <w:marTop w:val="0"/>
                                                          <w:marBottom w:val="0"/>
                                                          <w:divBdr>
                                                            <w:top w:val="none" w:sz="0" w:space="0" w:color="auto"/>
                                                            <w:left w:val="none" w:sz="0" w:space="0" w:color="auto"/>
                                                            <w:bottom w:val="none" w:sz="0" w:space="0" w:color="auto"/>
                                                            <w:right w:val="none" w:sz="0" w:space="0" w:color="auto"/>
                                                          </w:divBdr>
                                                        </w:div>
                                                        <w:div w:id="410394072">
                                                          <w:marLeft w:val="0"/>
                                                          <w:marRight w:val="0"/>
                                                          <w:marTop w:val="0"/>
                                                          <w:marBottom w:val="0"/>
                                                          <w:divBdr>
                                                            <w:top w:val="none" w:sz="0" w:space="0" w:color="auto"/>
                                                            <w:left w:val="none" w:sz="0" w:space="0" w:color="auto"/>
                                                            <w:bottom w:val="none" w:sz="0" w:space="0" w:color="auto"/>
                                                            <w:right w:val="none" w:sz="0" w:space="0" w:color="auto"/>
                                                          </w:divBdr>
                                                        </w:div>
                                                        <w:div w:id="1903515271">
                                                          <w:marLeft w:val="0"/>
                                                          <w:marRight w:val="0"/>
                                                          <w:marTop w:val="0"/>
                                                          <w:marBottom w:val="0"/>
                                                          <w:divBdr>
                                                            <w:top w:val="none" w:sz="0" w:space="0" w:color="auto"/>
                                                            <w:left w:val="none" w:sz="0" w:space="0" w:color="auto"/>
                                                            <w:bottom w:val="none" w:sz="0" w:space="0" w:color="auto"/>
                                                            <w:right w:val="none" w:sz="0" w:space="0" w:color="auto"/>
                                                          </w:divBdr>
                                                        </w:div>
                                                        <w:div w:id="611864596">
                                                          <w:marLeft w:val="0"/>
                                                          <w:marRight w:val="0"/>
                                                          <w:marTop w:val="0"/>
                                                          <w:marBottom w:val="0"/>
                                                          <w:divBdr>
                                                            <w:top w:val="none" w:sz="0" w:space="0" w:color="auto"/>
                                                            <w:left w:val="none" w:sz="0" w:space="0" w:color="auto"/>
                                                            <w:bottom w:val="none" w:sz="0" w:space="0" w:color="auto"/>
                                                            <w:right w:val="none" w:sz="0" w:space="0" w:color="auto"/>
                                                          </w:divBdr>
                                                        </w:div>
                                                        <w:div w:id="1067920784">
                                                          <w:marLeft w:val="0"/>
                                                          <w:marRight w:val="0"/>
                                                          <w:marTop w:val="0"/>
                                                          <w:marBottom w:val="0"/>
                                                          <w:divBdr>
                                                            <w:top w:val="none" w:sz="0" w:space="0" w:color="auto"/>
                                                            <w:left w:val="none" w:sz="0" w:space="0" w:color="auto"/>
                                                            <w:bottom w:val="none" w:sz="0" w:space="0" w:color="auto"/>
                                                            <w:right w:val="none" w:sz="0" w:space="0" w:color="auto"/>
                                                          </w:divBdr>
                                                        </w:div>
                                                        <w:div w:id="229658732">
                                                          <w:marLeft w:val="0"/>
                                                          <w:marRight w:val="0"/>
                                                          <w:marTop w:val="0"/>
                                                          <w:marBottom w:val="0"/>
                                                          <w:divBdr>
                                                            <w:top w:val="none" w:sz="0" w:space="0" w:color="auto"/>
                                                            <w:left w:val="none" w:sz="0" w:space="0" w:color="auto"/>
                                                            <w:bottom w:val="none" w:sz="0" w:space="0" w:color="auto"/>
                                                            <w:right w:val="none" w:sz="0" w:space="0" w:color="auto"/>
                                                          </w:divBdr>
                                                        </w:div>
                                                        <w:div w:id="17089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901641">
      <w:bodyDiv w:val="1"/>
      <w:marLeft w:val="0"/>
      <w:marRight w:val="0"/>
      <w:marTop w:val="0"/>
      <w:marBottom w:val="0"/>
      <w:divBdr>
        <w:top w:val="none" w:sz="0" w:space="0" w:color="auto"/>
        <w:left w:val="none" w:sz="0" w:space="0" w:color="auto"/>
        <w:bottom w:val="none" w:sz="0" w:space="0" w:color="auto"/>
        <w:right w:val="none" w:sz="0" w:space="0" w:color="auto"/>
      </w:divBdr>
      <w:divsChild>
        <w:div w:id="1956017125">
          <w:marLeft w:val="0"/>
          <w:marRight w:val="0"/>
          <w:marTop w:val="0"/>
          <w:marBottom w:val="0"/>
          <w:divBdr>
            <w:top w:val="none" w:sz="0" w:space="0" w:color="auto"/>
            <w:left w:val="none" w:sz="0" w:space="0" w:color="auto"/>
            <w:bottom w:val="none" w:sz="0" w:space="0" w:color="auto"/>
            <w:right w:val="none" w:sz="0" w:space="0" w:color="auto"/>
          </w:divBdr>
          <w:divsChild>
            <w:div w:id="1139617361">
              <w:marLeft w:val="0"/>
              <w:marRight w:val="0"/>
              <w:marTop w:val="0"/>
              <w:marBottom w:val="0"/>
              <w:divBdr>
                <w:top w:val="none" w:sz="0" w:space="0" w:color="auto"/>
                <w:left w:val="none" w:sz="0" w:space="0" w:color="auto"/>
                <w:bottom w:val="none" w:sz="0" w:space="0" w:color="auto"/>
                <w:right w:val="none" w:sz="0" w:space="0" w:color="auto"/>
              </w:divBdr>
              <w:divsChild>
                <w:div w:id="1560242011">
                  <w:marLeft w:val="0"/>
                  <w:marRight w:val="0"/>
                  <w:marTop w:val="100"/>
                  <w:marBottom w:val="100"/>
                  <w:divBdr>
                    <w:top w:val="none" w:sz="0" w:space="0" w:color="auto"/>
                    <w:left w:val="none" w:sz="0" w:space="0" w:color="auto"/>
                    <w:bottom w:val="none" w:sz="0" w:space="0" w:color="auto"/>
                    <w:right w:val="none" w:sz="0" w:space="0" w:color="auto"/>
                  </w:divBdr>
                  <w:divsChild>
                    <w:div w:id="976033099">
                      <w:marLeft w:val="0"/>
                      <w:marRight w:val="0"/>
                      <w:marTop w:val="0"/>
                      <w:marBottom w:val="0"/>
                      <w:divBdr>
                        <w:top w:val="none" w:sz="0" w:space="0" w:color="auto"/>
                        <w:left w:val="none" w:sz="0" w:space="0" w:color="auto"/>
                        <w:bottom w:val="none" w:sz="0" w:space="0" w:color="auto"/>
                        <w:right w:val="none" w:sz="0" w:space="0" w:color="auto"/>
                      </w:divBdr>
                      <w:divsChild>
                        <w:div w:id="1850438772">
                          <w:marLeft w:val="0"/>
                          <w:marRight w:val="0"/>
                          <w:marTop w:val="0"/>
                          <w:marBottom w:val="0"/>
                          <w:divBdr>
                            <w:top w:val="none" w:sz="0" w:space="0" w:color="auto"/>
                            <w:left w:val="none" w:sz="0" w:space="0" w:color="auto"/>
                            <w:bottom w:val="none" w:sz="0" w:space="0" w:color="auto"/>
                            <w:right w:val="none" w:sz="0" w:space="0" w:color="auto"/>
                          </w:divBdr>
                          <w:divsChild>
                            <w:div w:id="1103839116">
                              <w:marLeft w:val="0"/>
                              <w:marRight w:val="0"/>
                              <w:marTop w:val="0"/>
                              <w:marBottom w:val="0"/>
                              <w:divBdr>
                                <w:top w:val="none" w:sz="0" w:space="0" w:color="auto"/>
                                <w:left w:val="none" w:sz="0" w:space="0" w:color="auto"/>
                                <w:bottom w:val="none" w:sz="0" w:space="0" w:color="auto"/>
                                <w:right w:val="none" w:sz="0" w:space="0" w:color="auto"/>
                              </w:divBdr>
                              <w:divsChild>
                                <w:div w:id="1608848367">
                                  <w:marLeft w:val="75"/>
                                  <w:marRight w:val="75"/>
                                  <w:marTop w:val="0"/>
                                  <w:marBottom w:val="0"/>
                                  <w:divBdr>
                                    <w:top w:val="none" w:sz="0" w:space="0" w:color="auto"/>
                                    <w:left w:val="none" w:sz="0" w:space="0" w:color="auto"/>
                                    <w:bottom w:val="none" w:sz="0" w:space="0" w:color="auto"/>
                                    <w:right w:val="none" w:sz="0" w:space="0" w:color="auto"/>
                                  </w:divBdr>
                                  <w:divsChild>
                                    <w:div w:id="1337927889">
                                      <w:marLeft w:val="0"/>
                                      <w:marRight w:val="0"/>
                                      <w:marTop w:val="0"/>
                                      <w:marBottom w:val="0"/>
                                      <w:divBdr>
                                        <w:top w:val="none" w:sz="0" w:space="0" w:color="auto"/>
                                        <w:left w:val="none" w:sz="0" w:space="0" w:color="auto"/>
                                        <w:bottom w:val="none" w:sz="0" w:space="0" w:color="auto"/>
                                        <w:right w:val="none" w:sz="0" w:space="0" w:color="auto"/>
                                      </w:divBdr>
                                      <w:divsChild>
                                        <w:div w:id="703215882">
                                          <w:marLeft w:val="0"/>
                                          <w:marRight w:val="0"/>
                                          <w:marTop w:val="0"/>
                                          <w:marBottom w:val="0"/>
                                          <w:divBdr>
                                            <w:top w:val="none" w:sz="0" w:space="0" w:color="auto"/>
                                            <w:left w:val="none" w:sz="0" w:space="0" w:color="auto"/>
                                            <w:bottom w:val="none" w:sz="0" w:space="0" w:color="auto"/>
                                            <w:right w:val="none" w:sz="0" w:space="0" w:color="auto"/>
                                          </w:divBdr>
                                          <w:divsChild>
                                            <w:div w:id="640580167">
                                              <w:marLeft w:val="0"/>
                                              <w:marRight w:val="0"/>
                                              <w:marTop w:val="0"/>
                                              <w:marBottom w:val="0"/>
                                              <w:divBdr>
                                                <w:top w:val="none" w:sz="0" w:space="0" w:color="auto"/>
                                                <w:left w:val="none" w:sz="0" w:space="0" w:color="auto"/>
                                                <w:bottom w:val="none" w:sz="0" w:space="0" w:color="auto"/>
                                                <w:right w:val="none" w:sz="0" w:space="0" w:color="auto"/>
                                              </w:divBdr>
                                              <w:divsChild>
                                                <w:div w:id="527374891">
                                                  <w:marLeft w:val="0"/>
                                                  <w:marRight w:val="0"/>
                                                  <w:marTop w:val="0"/>
                                                  <w:marBottom w:val="0"/>
                                                  <w:divBdr>
                                                    <w:top w:val="none" w:sz="0" w:space="0" w:color="auto"/>
                                                    <w:left w:val="none" w:sz="0" w:space="0" w:color="auto"/>
                                                    <w:bottom w:val="none" w:sz="0" w:space="0" w:color="auto"/>
                                                    <w:right w:val="none" w:sz="0" w:space="0" w:color="auto"/>
                                                  </w:divBdr>
                                                  <w:divsChild>
                                                    <w:div w:id="1148018275">
                                                      <w:marLeft w:val="0"/>
                                                      <w:marRight w:val="0"/>
                                                      <w:marTop w:val="0"/>
                                                      <w:marBottom w:val="0"/>
                                                      <w:divBdr>
                                                        <w:top w:val="none" w:sz="0" w:space="0" w:color="auto"/>
                                                        <w:left w:val="none" w:sz="0" w:space="0" w:color="auto"/>
                                                        <w:bottom w:val="none" w:sz="0" w:space="0" w:color="auto"/>
                                                        <w:right w:val="none" w:sz="0" w:space="0" w:color="auto"/>
                                                      </w:divBdr>
                                                      <w:divsChild>
                                                        <w:div w:id="1757096817">
                                                          <w:marLeft w:val="0"/>
                                                          <w:marRight w:val="0"/>
                                                          <w:marTop w:val="0"/>
                                                          <w:marBottom w:val="0"/>
                                                          <w:divBdr>
                                                            <w:top w:val="none" w:sz="0" w:space="0" w:color="auto"/>
                                                            <w:left w:val="none" w:sz="0" w:space="0" w:color="auto"/>
                                                            <w:bottom w:val="none" w:sz="0" w:space="0" w:color="auto"/>
                                                            <w:right w:val="none" w:sz="0" w:space="0" w:color="auto"/>
                                                          </w:divBdr>
                                                        </w:div>
                                                        <w:div w:id="687097677">
                                                          <w:marLeft w:val="0"/>
                                                          <w:marRight w:val="0"/>
                                                          <w:marTop w:val="0"/>
                                                          <w:marBottom w:val="0"/>
                                                          <w:divBdr>
                                                            <w:top w:val="none" w:sz="0" w:space="0" w:color="auto"/>
                                                            <w:left w:val="none" w:sz="0" w:space="0" w:color="auto"/>
                                                            <w:bottom w:val="none" w:sz="0" w:space="0" w:color="auto"/>
                                                            <w:right w:val="none" w:sz="0" w:space="0" w:color="auto"/>
                                                          </w:divBdr>
                                                        </w:div>
                                                        <w:div w:id="2003854111">
                                                          <w:marLeft w:val="0"/>
                                                          <w:marRight w:val="0"/>
                                                          <w:marTop w:val="0"/>
                                                          <w:marBottom w:val="0"/>
                                                          <w:divBdr>
                                                            <w:top w:val="none" w:sz="0" w:space="0" w:color="auto"/>
                                                            <w:left w:val="none" w:sz="0" w:space="0" w:color="auto"/>
                                                            <w:bottom w:val="none" w:sz="0" w:space="0" w:color="auto"/>
                                                            <w:right w:val="none" w:sz="0" w:space="0" w:color="auto"/>
                                                          </w:divBdr>
                                                        </w:div>
                                                        <w:div w:id="1070924930">
                                                          <w:marLeft w:val="0"/>
                                                          <w:marRight w:val="0"/>
                                                          <w:marTop w:val="0"/>
                                                          <w:marBottom w:val="0"/>
                                                          <w:divBdr>
                                                            <w:top w:val="none" w:sz="0" w:space="0" w:color="auto"/>
                                                            <w:left w:val="none" w:sz="0" w:space="0" w:color="auto"/>
                                                            <w:bottom w:val="none" w:sz="0" w:space="0" w:color="auto"/>
                                                            <w:right w:val="none" w:sz="0" w:space="0" w:color="auto"/>
                                                          </w:divBdr>
                                                        </w:div>
                                                        <w:div w:id="1836453982">
                                                          <w:marLeft w:val="0"/>
                                                          <w:marRight w:val="0"/>
                                                          <w:marTop w:val="0"/>
                                                          <w:marBottom w:val="0"/>
                                                          <w:divBdr>
                                                            <w:top w:val="none" w:sz="0" w:space="0" w:color="auto"/>
                                                            <w:left w:val="none" w:sz="0" w:space="0" w:color="auto"/>
                                                            <w:bottom w:val="none" w:sz="0" w:space="0" w:color="auto"/>
                                                            <w:right w:val="none" w:sz="0" w:space="0" w:color="auto"/>
                                                          </w:divBdr>
                                                        </w:div>
                                                        <w:div w:id="1675573895">
                                                          <w:marLeft w:val="0"/>
                                                          <w:marRight w:val="0"/>
                                                          <w:marTop w:val="0"/>
                                                          <w:marBottom w:val="0"/>
                                                          <w:divBdr>
                                                            <w:top w:val="none" w:sz="0" w:space="0" w:color="auto"/>
                                                            <w:left w:val="none" w:sz="0" w:space="0" w:color="auto"/>
                                                            <w:bottom w:val="none" w:sz="0" w:space="0" w:color="auto"/>
                                                            <w:right w:val="none" w:sz="0" w:space="0" w:color="auto"/>
                                                          </w:divBdr>
                                                        </w:div>
                                                        <w:div w:id="1823808751">
                                                          <w:marLeft w:val="0"/>
                                                          <w:marRight w:val="0"/>
                                                          <w:marTop w:val="0"/>
                                                          <w:marBottom w:val="0"/>
                                                          <w:divBdr>
                                                            <w:top w:val="none" w:sz="0" w:space="0" w:color="auto"/>
                                                            <w:left w:val="none" w:sz="0" w:space="0" w:color="auto"/>
                                                            <w:bottom w:val="none" w:sz="0" w:space="0" w:color="auto"/>
                                                            <w:right w:val="none" w:sz="0" w:space="0" w:color="auto"/>
                                                          </w:divBdr>
                                                        </w:div>
                                                        <w:div w:id="237712704">
                                                          <w:marLeft w:val="0"/>
                                                          <w:marRight w:val="0"/>
                                                          <w:marTop w:val="0"/>
                                                          <w:marBottom w:val="0"/>
                                                          <w:divBdr>
                                                            <w:top w:val="none" w:sz="0" w:space="0" w:color="auto"/>
                                                            <w:left w:val="none" w:sz="0" w:space="0" w:color="auto"/>
                                                            <w:bottom w:val="none" w:sz="0" w:space="0" w:color="auto"/>
                                                            <w:right w:val="none" w:sz="0" w:space="0" w:color="auto"/>
                                                          </w:divBdr>
                                                        </w:div>
                                                        <w:div w:id="1854150431">
                                                          <w:marLeft w:val="0"/>
                                                          <w:marRight w:val="0"/>
                                                          <w:marTop w:val="0"/>
                                                          <w:marBottom w:val="0"/>
                                                          <w:divBdr>
                                                            <w:top w:val="none" w:sz="0" w:space="0" w:color="auto"/>
                                                            <w:left w:val="none" w:sz="0" w:space="0" w:color="auto"/>
                                                            <w:bottom w:val="none" w:sz="0" w:space="0" w:color="auto"/>
                                                            <w:right w:val="none" w:sz="0" w:space="0" w:color="auto"/>
                                                          </w:divBdr>
                                                        </w:div>
                                                        <w:div w:id="401872015">
                                                          <w:marLeft w:val="0"/>
                                                          <w:marRight w:val="0"/>
                                                          <w:marTop w:val="0"/>
                                                          <w:marBottom w:val="0"/>
                                                          <w:divBdr>
                                                            <w:top w:val="none" w:sz="0" w:space="0" w:color="auto"/>
                                                            <w:left w:val="none" w:sz="0" w:space="0" w:color="auto"/>
                                                            <w:bottom w:val="none" w:sz="0" w:space="0" w:color="auto"/>
                                                            <w:right w:val="none" w:sz="0" w:space="0" w:color="auto"/>
                                                          </w:divBdr>
                                                        </w:div>
                                                        <w:div w:id="1192064121">
                                                          <w:marLeft w:val="0"/>
                                                          <w:marRight w:val="0"/>
                                                          <w:marTop w:val="0"/>
                                                          <w:marBottom w:val="0"/>
                                                          <w:divBdr>
                                                            <w:top w:val="none" w:sz="0" w:space="0" w:color="auto"/>
                                                            <w:left w:val="none" w:sz="0" w:space="0" w:color="auto"/>
                                                            <w:bottom w:val="none" w:sz="0" w:space="0" w:color="auto"/>
                                                            <w:right w:val="none" w:sz="0" w:space="0" w:color="auto"/>
                                                          </w:divBdr>
                                                        </w:div>
                                                        <w:div w:id="18253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331705">
      <w:bodyDiv w:val="1"/>
      <w:marLeft w:val="0"/>
      <w:marRight w:val="0"/>
      <w:marTop w:val="0"/>
      <w:marBottom w:val="0"/>
      <w:divBdr>
        <w:top w:val="none" w:sz="0" w:space="0" w:color="auto"/>
        <w:left w:val="none" w:sz="0" w:space="0" w:color="auto"/>
        <w:bottom w:val="none" w:sz="0" w:space="0" w:color="auto"/>
        <w:right w:val="none" w:sz="0" w:space="0" w:color="auto"/>
      </w:divBdr>
      <w:divsChild>
        <w:div w:id="2061324963">
          <w:marLeft w:val="0"/>
          <w:marRight w:val="0"/>
          <w:marTop w:val="0"/>
          <w:marBottom w:val="0"/>
          <w:divBdr>
            <w:top w:val="none" w:sz="0" w:space="0" w:color="auto"/>
            <w:left w:val="none" w:sz="0" w:space="0" w:color="auto"/>
            <w:bottom w:val="none" w:sz="0" w:space="0" w:color="auto"/>
            <w:right w:val="none" w:sz="0" w:space="0" w:color="auto"/>
          </w:divBdr>
          <w:divsChild>
            <w:div w:id="428503074">
              <w:marLeft w:val="0"/>
              <w:marRight w:val="0"/>
              <w:marTop w:val="0"/>
              <w:marBottom w:val="0"/>
              <w:divBdr>
                <w:top w:val="none" w:sz="0" w:space="0" w:color="auto"/>
                <w:left w:val="none" w:sz="0" w:space="0" w:color="auto"/>
                <w:bottom w:val="none" w:sz="0" w:space="0" w:color="auto"/>
                <w:right w:val="none" w:sz="0" w:space="0" w:color="auto"/>
              </w:divBdr>
              <w:divsChild>
                <w:div w:id="606160681">
                  <w:marLeft w:val="0"/>
                  <w:marRight w:val="0"/>
                  <w:marTop w:val="100"/>
                  <w:marBottom w:val="100"/>
                  <w:divBdr>
                    <w:top w:val="none" w:sz="0" w:space="0" w:color="auto"/>
                    <w:left w:val="none" w:sz="0" w:space="0" w:color="auto"/>
                    <w:bottom w:val="none" w:sz="0" w:space="0" w:color="auto"/>
                    <w:right w:val="none" w:sz="0" w:space="0" w:color="auto"/>
                  </w:divBdr>
                  <w:divsChild>
                    <w:div w:id="1447046388">
                      <w:marLeft w:val="0"/>
                      <w:marRight w:val="0"/>
                      <w:marTop w:val="0"/>
                      <w:marBottom w:val="0"/>
                      <w:divBdr>
                        <w:top w:val="none" w:sz="0" w:space="0" w:color="auto"/>
                        <w:left w:val="none" w:sz="0" w:space="0" w:color="auto"/>
                        <w:bottom w:val="none" w:sz="0" w:space="0" w:color="auto"/>
                        <w:right w:val="none" w:sz="0" w:space="0" w:color="auto"/>
                      </w:divBdr>
                      <w:divsChild>
                        <w:div w:id="398090699">
                          <w:marLeft w:val="0"/>
                          <w:marRight w:val="0"/>
                          <w:marTop w:val="0"/>
                          <w:marBottom w:val="0"/>
                          <w:divBdr>
                            <w:top w:val="none" w:sz="0" w:space="0" w:color="auto"/>
                            <w:left w:val="none" w:sz="0" w:space="0" w:color="auto"/>
                            <w:bottom w:val="none" w:sz="0" w:space="0" w:color="auto"/>
                            <w:right w:val="none" w:sz="0" w:space="0" w:color="auto"/>
                          </w:divBdr>
                          <w:divsChild>
                            <w:div w:id="190265595">
                              <w:marLeft w:val="0"/>
                              <w:marRight w:val="0"/>
                              <w:marTop w:val="0"/>
                              <w:marBottom w:val="0"/>
                              <w:divBdr>
                                <w:top w:val="none" w:sz="0" w:space="0" w:color="auto"/>
                                <w:left w:val="none" w:sz="0" w:space="0" w:color="auto"/>
                                <w:bottom w:val="none" w:sz="0" w:space="0" w:color="auto"/>
                                <w:right w:val="none" w:sz="0" w:space="0" w:color="auto"/>
                              </w:divBdr>
                              <w:divsChild>
                                <w:div w:id="942417981">
                                  <w:marLeft w:val="75"/>
                                  <w:marRight w:val="75"/>
                                  <w:marTop w:val="0"/>
                                  <w:marBottom w:val="0"/>
                                  <w:divBdr>
                                    <w:top w:val="none" w:sz="0" w:space="0" w:color="auto"/>
                                    <w:left w:val="none" w:sz="0" w:space="0" w:color="auto"/>
                                    <w:bottom w:val="none" w:sz="0" w:space="0" w:color="auto"/>
                                    <w:right w:val="none" w:sz="0" w:space="0" w:color="auto"/>
                                  </w:divBdr>
                                  <w:divsChild>
                                    <w:div w:id="1515726055">
                                      <w:marLeft w:val="0"/>
                                      <w:marRight w:val="0"/>
                                      <w:marTop w:val="0"/>
                                      <w:marBottom w:val="0"/>
                                      <w:divBdr>
                                        <w:top w:val="none" w:sz="0" w:space="0" w:color="auto"/>
                                        <w:left w:val="none" w:sz="0" w:space="0" w:color="auto"/>
                                        <w:bottom w:val="none" w:sz="0" w:space="0" w:color="auto"/>
                                        <w:right w:val="none" w:sz="0" w:space="0" w:color="auto"/>
                                      </w:divBdr>
                                      <w:divsChild>
                                        <w:div w:id="947346104">
                                          <w:marLeft w:val="0"/>
                                          <w:marRight w:val="0"/>
                                          <w:marTop w:val="0"/>
                                          <w:marBottom w:val="0"/>
                                          <w:divBdr>
                                            <w:top w:val="none" w:sz="0" w:space="0" w:color="auto"/>
                                            <w:left w:val="none" w:sz="0" w:space="0" w:color="auto"/>
                                            <w:bottom w:val="none" w:sz="0" w:space="0" w:color="auto"/>
                                            <w:right w:val="none" w:sz="0" w:space="0" w:color="auto"/>
                                          </w:divBdr>
                                          <w:divsChild>
                                            <w:div w:id="1977877362">
                                              <w:marLeft w:val="0"/>
                                              <w:marRight w:val="0"/>
                                              <w:marTop w:val="0"/>
                                              <w:marBottom w:val="0"/>
                                              <w:divBdr>
                                                <w:top w:val="none" w:sz="0" w:space="0" w:color="auto"/>
                                                <w:left w:val="none" w:sz="0" w:space="0" w:color="auto"/>
                                                <w:bottom w:val="none" w:sz="0" w:space="0" w:color="auto"/>
                                                <w:right w:val="none" w:sz="0" w:space="0" w:color="auto"/>
                                              </w:divBdr>
                                              <w:divsChild>
                                                <w:div w:id="365183492">
                                                  <w:marLeft w:val="0"/>
                                                  <w:marRight w:val="0"/>
                                                  <w:marTop w:val="0"/>
                                                  <w:marBottom w:val="0"/>
                                                  <w:divBdr>
                                                    <w:top w:val="none" w:sz="0" w:space="0" w:color="auto"/>
                                                    <w:left w:val="none" w:sz="0" w:space="0" w:color="auto"/>
                                                    <w:bottom w:val="none" w:sz="0" w:space="0" w:color="auto"/>
                                                    <w:right w:val="none" w:sz="0" w:space="0" w:color="auto"/>
                                                  </w:divBdr>
                                                  <w:divsChild>
                                                    <w:div w:id="28528566">
                                                      <w:marLeft w:val="0"/>
                                                      <w:marRight w:val="0"/>
                                                      <w:marTop w:val="0"/>
                                                      <w:marBottom w:val="0"/>
                                                      <w:divBdr>
                                                        <w:top w:val="none" w:sz="0" w:space="0" w:color="auto"/>
                                                        <w:left w:val="none" w:sz="0" w:space="0" w:color="auto"/>
                                                        <w:bottom w:val="none" w:sz="0" w:space="0" w:color="auto"/>
                                                        <w:right w:val="none" w:sz="0" w:space="0" w:color="auto"/>
                                                      </w:divBdr>
                                                      <w:divsChild>
                                                        <w:div w:id="428698400">
                                                          <w:marLeft w:val="0"/>
                                                          <w:marRight w:val="0"/>
                                                          <w:marTop w:val="0"/>
                                                          <w:marBottom w:val="0"/>
                                                          <w:divBdr>
                                                            <w:top w:val="none" w:sz="0" w:space="0" w:color="auto"/>
                                                            <w:left w:val="none" w:sz="0" w:space="0" w:color="auto"/>
                                                            <w:bottom w:val="none" w:sz="0" w:space="0" w:color="auto"/>
                                                            <w:right w:val="none" w:sz="0" w:space="0" w:color="auto"/>
                                                          </w:divBdr>
                                                        </w:div>
                                                        <w:div w:id="1171868782">
                                                          <w:marLeft w:val="0"/>
                                                          <w:marRight w:val="0"/>
                                                          <w:marTop w:val="0"/>
                                                          <w:marBottom w:val="0"/>
                                                          <w:divBdr>
                                                            <w:top w:val="none" w:sz="0" w:space="0" w:color="auto"/>
                                                            <w:left w:val="none" w:sz="0" w:space="0" w:color="auto"/>
                                                            <w:bottom w:val="none" w:sz="0" w:space="0" w:color="auto"/>
                                                            <w:right w:val="none" w:sz="0" w:space="0" w:color="auto"/>
                                                          </w:divBdr>
                                                        </w:div>
                                                        <w:div w:id="730154088">
                                                          <w:marLeft w:val="0"/>
                                                          <w:marRight w:val="0"/>
                                                          <w:marTop w:val="0"/>
                                                          <w:marBottom w:val="0"/>
                                                          <w:divBdr>
                                                            <w:top w:val="none" w:sz="0" w:space="0" w:color="auto"/>
                                                            <w:left w:val="none" w:sz="0" w:space="0" w:color="auto"/>
                                                            <w:bottom w:val="none" w:sz="0" w:space="0" w:color="auto"/>
                                                            <w:right w:val="none" w:sz="0" w:space="0" w:color="auto"/>
                                                          </w:divBdr>
                                                        </w:div>
                                                        <w:div w:id="1650085803">
                                                          <w:marLeft w:val="0"/>
                                                          <w:marRight w:val="0"/>
                                                          <w:marTop w:val="0"/>
                                                          <w:marBottom w:val="0"/>
                                                          <w:divBdr>
                                                            <w:top w:val="none" w:sz="0" w:space="0" w:color="auto"/>
                                                            <w:left w:val="none" w:sz="0" w:space="0" w:color="auto"/>
                                                            <w:bottom w:val="none" w:sz="0" w:space="0" w:color="auto"/>
                                                            <w:right w:val="none" w:sz="0" w:space="0" w:color="auto"/>
                                                          </w:divBdr>
                                                        </w:div>
                                                        <w:div w:id="1944026196">
                                                          <w:marLeft w:val="0"/>
                                                          <w:marRight w:val="0"/>
                                                          <w:marTop w:val="0"/>
                                                          <w:marBottom w:val="0"/>
                                                          <w:divBdr>
                                                            <w:top w:val="none" w:sz="0" w:space="0" w:color="auto"/>
                                                            <w:left w:val="none" w:sz="0" w:space="0" w:color="auto"/>
                                                            <w:bottom w:val="none" w:sz="0" w:space="0" w:color="auto"/>
                                                            <w:right w:val="none" w:sz="0" w:space="0" w:color="auto"/>
                                                          </w:divBdr>
                                                        </w:div>
                                                        <w:div w:id="1601837060">
                                                          <w:marLeft w:val="0"/>
                                                          <w:marRight w:val="0"/>
                                                          <w:marTop w:val="0"/>
                                                          <w:marBottom w:val="0"/>
                                                          <w:divBdr>
                                                            <w:top w:val="none" w:sz="0" w:space="0" w:color="auto"/>
                                                            <w:left w:val="none" w:sz="0" w:space="0" w:color="auto"/>
                                                            <w:bottom w:val="none" w:sz="0" w:space="0" w:color="auto"/>
                                                            <w:right w:val="none" w:sz="0" w:space="0" w:color="auto"/>
                                                          </w:divBdr>
                                                        </w:div>
                                                        <w:div w:id="1346902518">
                                                          <w:marLeft w:val="0"/>
                                                          <w:marRight w:val="0"/>
                                                          <w:marTop w:val="0"/>
                                                          <w:marBottom w:val="0"/>
                                                          <w:divBdr>
                                                            <w:top w:val="none" w:sz="0" w:space="0" w:color="auto"/>
                                                            <w:left w:val="none" w:sz="0" w:space="0" w:color="auto"/>
                                                            <w:bottom w:val="none" w:sz="0" w:space="0" w:color="auto"/>
                                                            <w:right w:val="none" w:sz="0" w:space="0" w:color="auto"/>
                                                          </w:divBdr>
                                                        </w:div>
                                                        <w:div w:id="1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187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8652">
          <w:marLeft w:val="0"/>
          <w:marRight w:val="0"/>
          <w:marTop w:val="0"/>
          <w:marBottom w:val="0"/>
          <w:divBdr>
            <w:top w:val="none" w:sz="0" w:space="0" w:color="auto"/>
            <w:left w:val="none" w:sz="0" w:space="0" w:color="auto"/>
            <w:bottom w:val="none" w:sz="0" w:space="0" w:color="auto"/>
            <w:right w:val="none" w:sz="0" w:space="0" w:color="auto"/>
          </w:divBdr>
          <w:divsChild>
            <w:div w:id="57213811">
              <w:marLeft w:val="0"/>
              <w:marRight w:val="0"/>
              <w:marTop w:val="0"/>
              <w:marBottom w:val="0"/>
              <w:divBdr>
                <w:top w:val="none" w:sz="0" w:space="0" w:color="auto"/>
                <w:left w:val="none" w:sz="0" w:space="0" w:color="auto"/>
                <w:bottom w:val="none" w:sz="0" w:space="0" w:color="auto"/>
                <w:right w:val="none" w:sz="0" w:space="0" w:color="auto"/>
              </w:divBdr>
              <w:divsChild>
                <w:div w:id="1710763505">
                  <w:marLeft w:val="0"/>
                  <w:marRight w:val="0"/>
                  <w:marTop w:val="100"/>
                  <w:marBottom w:val="100"/>
                  <w:divBdr>
                    <w:top w:val="none" w:sz="0" w:space="0" w:color="auto"/>
                    <w:left w:val="none" w:sz="0" w:space="0" w:color="auto"/>
                    <w:bottom w:val="none" w:sz="0" w:space="0" w:color="auto"/>
                    <w:right w:val="none" w:sz="0" w:space="0" w:color="auto"/>
                  </w:divBdr>
                  <w:divsChild>
                    <w:div w:id="1895432415">
                      <w:marLeft w:val="0"/>
                      <w:marRight w:val="0"/>
                      <w:marTop w:val="0"/>
                      <w:marBottom w:val="0"/>
                      <w:divBdr>
                        <w:top w:val="none" w:sz="0" w:space="0" w:color="auto"/>
                        <w:left w:val="none" w:sz="0" w:space="0" w:color="auto"/>
                        <w:bottom w:val="none" w:sz="0" w:space="0" w:color="auto"/>
                        <w:right w:val="none" w:sz="0" w:space="0" w:color="auto"/>
                      </w:divBdr>
                      <w:divsChild>
                        <w:div w:id="1697463707">
                          <w:marLeft w:val="0"/>
                          <w:marRight w:val="0"/>
                          <w:marTop w:val="0"/>
                          <w:marBottom w:val="0"/>
                          <w:divBdr>
                            <w:top w:val="none" w:sz="0" w:space="0" w:color="auto"/>
                            <w:left w:val="none" w:sz="0" w:space="0" w:color="auto"/>
                            <w:bottom w:val="none" w:sz="0" w:space="0" w:color="auto"/>
                            <w:right w:val="none" w:sz="0" w:space="0" w:color="auto"/>
                          </w:divBdr>
                          <w:divsChild>
                            <w:div w:id="2007661162">
                              <w:marLeft w:val="0"/>
                              <w:marRight w:val="0"/>
                              <w:marTop w:val="0"/>
                              <w:marBottom w:val="0"/>
                              <w:divBdr>
                                <w:top w:val="none" w:sz="0" w:space="0" w:color="auto"/>
                                <w:left w:val="none" w:sz="0" w:space="0" w:color="auto"/>
                                <w:bottom w:val="none" w:sz="0" w:space="0" w:color="auto"/>
                                <w:right w:val="none" w:sz="0" w:space="0" w:color="auto"/>
                              </w:divBdr>
                              <w:divsChild>
                                <w:div w:id="1630696987">
                                  <w:marLeft w:val="75"/>
                                  <w:marRight w:val="75"/>
                                  <w:marTop w:val="0"/>
                                  <w:marBottom w:val="0"/>
                                  <w:divBdr>
                                    <w:top w:val="none" w:sz="0" w:space="0" w:color="auto"/>
                                    <w:left w:val="none" w:sz="0" w:space="0" w:color="auto"/>
                                    <w:bottom w:val="none" w:sz="0" w:space="0" w:color="auto"/>
                                    <w:right w:val="none" w:sz="0" w:space="0" w:color="auto"/>
                                  </w:divBdr>
                                  <w:divsChild>
                                    <w:div w:id="565994652">
                                      <w:marLeft w:val="0"/>
                                      <w:marRight w:val="0"/>
                                      <w:marTop w:val="0"/>
                                      <w:marBottom w:val="0"/>
                                      <w:divBdr>
                                        <w:top w:val="none" w:sz="0" w:space="0" w:color="auto"/>
                                        <w:left w:val="none" w:sz="0" w:space="0" w:color="auto"/>
                                        <w:bottom w:val="none" w:sz="0" w:space="0" w:color="auto"/>
                                        <w:right w:val="none" w:sz="0" w:space="0" w:color="auto"/>
                                      </w:divBdr>
                                      <w:divsChild>
                                        <w:div w:id="517744006">
                                          <w:marLeft w:val="0"/>
                                          <w:marRight w:val="0"/>
                                          <w:marTop w:val="0"/>
                                          <w:marBottom w:val="0"/>
                                          <w:divBdr>
                                            <w:top w:val="none" w:sz="0" w:space="0" w:color="auto"/>
                                            <w:left w:val="none" w:sz="0" w:space="0" w:color="auto"/>
                                            <w:bottom w:val="none" w:sz="0" w:space="0" w:color="auto"/>
                                            <w:right w:val="none" w:sz="0" w:space="0" w:color="auto"/>
                                          </w:divBdr>
                                          <w:divsChild>
                                            <w:div w:id="1352754694">
                                              <w:marLeft w:val="0"/>
                                              <w:marRight w:val="0"/>
                                              <w:marTop w:val="0"/>
                                              <w:marBottom w:val="0"/>
                                              <w:divBdr>
                                                <w:top w:val="none" w:sz="0" w:space="0" w:color="auto"/>
                                                <w:left w:val="none" w:sz="0" w:space="0" w:color="auto"/>
                                                <w:bottom w:val="none" w:sz="0" w:space="0" w:color="auto"/>
                                                <w:right w:val="none" w:sz="0" w:space="0" w:color="auto"/>
                                              </w:divBdr>
                                              <w:divsChild>
                                                <w:div w:id="1460487498">
                                                  <w:marLeft w:val="0"/>
                                                  <w:marRight w:val="0"/>
                                                  <w:marTop w:val="0"/>
                                                  <w:marBottom w:val="0"/>
                                                  <w:divBdr>
                                                    <w:top w:val="none" w:sz="0" w:space="0" w:color="auto"/>
                                                    <w:left w:val="none" w:sz="0" w:space="0" w:color="auto"/>
                                                    <w:bottom w:val="none" w:sz="0" w:space="0" w:color="auto"/>
                                                    <w:right w:val="none" w:sz="0" w:space="0" w:color="auto"/>
                                                  </w:divBdr>
                                                  <w:divsChild>
                                                    <w:div w:id="2132164561">
                                                      <w:marLeft w:val="0"/>
                                                      <w:marRight w:val="0"/>
                                                      <w:marTop w:val="0"/>
                                                      <w:marBottom w:val="0"/>
                                                      <w:divBdr>
                                                        <w:top w:val="none" w:sz="0" w:space="0" w:color="auto"/>
                                                        <w:left w:val="none" w:sz="0" w:space="0" w:color="auto"/>
                                                        <w:bottom w:val="none" w:sz="0" w:space="0" w:color="auto"/>
                                                        <w:right w:val="none" w:sz="0" w:space="0" w:color="auto"/>
                                                      </w:divBdr>
                                                      <w:divsChild>
                                                        <w:div w:id="1215463109">
                                                          <w:marLeft w:val="0"/>
                                                          <w:marRight w:val="0"/>
                                                          <w:marTop w:val="0"/>
                                                          <w:marBottom w:val="0"/>
                                                          <w:divBdr>
                                                            <w:top w:val="none" w:sz="0" w:space="0" w:color="auto"/>
                                                            <w:left w:val="none" w:sz="0" w:space="0" w:color="auto"/>
                                                            <w:bottom w:val="none" w:sz="0" w:space="0" w:color="auto"/>
                                                            <w:right w:val="none" w:sz="0" w:space="0" w:color="auto"/>
                                                          </w:divBdr>
                                                          <w:divsChild>
                                                            <w:div w:id="2017806974">
                                                              <w:marLeft w:val="0"/>
                                                              <w:marRight w:val="0"/>
                                                              <w:marTop w:val="0"/>
                                                              <w:marBottom w:val="0"/>
                                                              <w:divBdr>
                                                                <w:top w:val="none" w:sz="0" w:space="0" w:color="auto"/>
                                                                <w:left w:val="none" w:sz="0" w:space="0" w:color="auto"/>
                                                                <w:bottom w:val="none" w:sz="0" w:space="0" w:color="auto"/>
                                                                <w:right w:val="none" w:sz="0" w:space="0" w:color="auto"/>
                                                              </w:divBdr>
                                                            </w:div>
                                                            <w:div w:id="1813672134">
                                                              <w:marLeft w:val="0"/>
                                                              <w:marRight w:val="0"/>
                                                              <w:marTop w:val="0"/>
                                                              <w:marBottom w:val="0"/>
                                                              <w:divBdr>
                                                                <w:top w:val="none" w:sz="0" w:space="0" w:color="auto"/>
                                                                <w:left w:val="none" w:sz="0" w:space="0" w:color="auto"/>
                                                                <w:bottom w:val="none" w:sz="0" w:space="0" w:color="auto"/>
                                                                <w:right w:val="none" w:sz="0" w:space="0" w:color="auto"/>
                                                              </w:divBdr>
                                                            </w:div>
                                                            <w:div w:id="397442343">
                                                              <w:marLeft w:val="0"/>
                                                              <w:marRight w:val="0"/>
                                                              <w:marTop w:val="0"/>
                                                              <w:marBottom w:val="0"/>
                                                              <w:divBdr>
                                                                <w:top w:val="none" w:sz="0" w:space="0" w:color="auto"/>
                                                                <w:left w:val="none" w:sz="0" w:space="0" w:color="auto"/>
                                                                <w:bottom w:val="none" w:sz="0" w:space="0" w:color="auto"/>
                                                                <w:right w:val="none" w:sz="0" w:space="0" w:color="auto"/>
                                                              </w:divBdr>
                                                            </w:div>
                                                            <w:div w:id="1606572970">
                                                              <w:marLeft w:val="0"/>
                                                              <w:marRight w:val="0"/>
                                                              <w:marTop w:val="0"/>
                                                              <w:marBottom w:val="0"/>
                                                              <w:divBdr>
                                                                <w:top w:val="none" w:sz="0" w:space="0" w:color="auto"/>
                                                                <w:left w:val="none" w:sz="0" w:space="0" w:color="auto"/>
                                                                <w:bottom w:val="none" w:sz="0" w:space="0" w:color="auto"/>
                                                                <w:right w:val="none" w:sz="0" w:space="0" w:color="auto"/>
                                                              </w:divBdr>
                                                            </w:div>
                                                            <w:div w:id="630356782">
                                                              <w:marLeft w:val="0"/>
                                                              <w:marRight w:val="0"/>
                                                              <w:marTop w:val="0"/>
                                                              <w:marBottom w:val="0"/>
                                                              <w:divBdr>
                                                                <w:top w:val="none" w:sz="0" w:space="0" w:color="auto"/>
                                                                <w:left w:val="none" w:sz="0" w:space="0" w:color="auto"/>
                                                                <w:bottom w:val="none" w:sz="0" w:space="0" w:color="auto"/>
                                                                <w:right w:val="none" w:sz="0" w:space="0" w:color="auto"/>
                                                              </w:divBdr>
                                                            </w:div>
                                                            <w:div w:id="9003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e\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67A5C05F-6892-47CC-A3D8-B25F388B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3</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 Harkness</cp:lastModifiedBy>
  <cp:revision>3</cp:revision>
  <dcterms:created xsi:type="dcterms:W3CDTF">2016-09-02T17:18:00Z</dcterms:created>
  <dcterms:modified xsi:type="dcterms:W3CDTF">2016-09-02T17:47:00Z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